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Lotiron</w:t>
              <w:br w:type="textWrapping"/>
            </w:r>
            <w:r>
              <w:rPr>
                <w:sz w:val="22"/>
              </w:rPr>
              <w:br w:type="textWrapping"/>
            </w:r>
            <w:r>
              <w:rPr>
                <w:sz w:val="22"/>
              </w:rPr>
              <w:t xml:space="preserve"> </w:t>
              <w:br w:type="textWrapping"/>
            </w:r>
            <w:r>
              <w:rPr>
                <w:sz w:val="22"/>
              </w:rPr>
              <w:t xml:space="preserve">Tél. : 0671630883</w:t>
              <w:br w:type="textWrapping"/>
            </w:r>
            <w:r>
              <w:rPr>
                <w:sz w:val="22"/>
              </w:rPr>
              <w:t xml:space="preserve">Email : sylotiron@gmail.com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24937</w:t>
            </w:r>
          </w:p>
          <w:p>
            <w:pPr>
              <w:pStyle w:val="[Normal]"/>
              <w:rPr>
                <w:sz w:val="22"/>
              </w:rPr>
            </w:pPr>
            <w:r>
              <w:rPr>
                <w:sz w:val="22"/>
              </w:rPr>
              <w:t xml:space="preserve">Négociateur : Rémi RAZES</w:t>
              <w:br w:type="textWrapping"/>
            </w:r>
            <w:r>
              <w:rPr>
                <w:sz w:val="22"/>
              </w:rPr>
              <w:t xml:space="preserve"> le : 26 décembre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16"/>
        </w:rPr>
      </w:pPr>
      <w:r>
        <w:rPr>
          <w:sz w:val="16"/>
        </w:rPr>
        <w:t xml:space="preserve">Nous soussignés,</w:t>
      </w:r>
    </w:p>
    <w:p>
      <w:pPr>
        <w:pStyle w:val="[Normal]"/>
        <w:rPr>
          <w:sz w:val="16"/>
        </w:rPr>
      </w:pPr>
      <w:r>
        <w:rPr>
          <w:sz w:val="16"/>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16"/>
        </w:rPr>
      </w:pPr>
      <w:r>
        <w:rPr>
          <w:sz w:val="16"/>
        </w:rPr>
        <w:t xml:space="preserve">En conséquence, nous nous engageons expressément :</w:t>
      </w:r>
    </w:p>
    <w:p>
      <w:pPr>
        <w:pStyle w:val="[Normal]"/>
        <w:rPr>
          <w:sz w:val="16"/>
        </w:rPr>
      </w:pPr>
      <w:r>
        <w:rPr>
          <w:sz w:val="16"/>
        </w:rPr>
        <w:t xml:space="preserve">- à ne communiquer à personne ces renseignements qui nous sont donnés à titre personnel et confidentiel</w:t>
      </w:r>
    </w:p>
    <w:p>
      <w:pPr>
        <w:pStyle w:val="[Normal]"/>
        <w:rPr>
          <w:sz w:val="16"/>
        </w:rPr>
      </w:pPr>
      <w:r>
        <w:rPr>
          <w:sz w:val="16"/>
        </w:rPr>
        <w:t xml:space="preserve">- à informer toute personne qui pourrait à l'avenir nous présenter le même bien</w:t>
      </w:r>
    </w:p>
    <w:p>
      <w:pPr>
        <w:pStyle w:val="[Normal]"/>
        <w:rPr>
          <w:sz w:val="16"/>
        </w:rPr>
      </w:pPr>
      <w:r>
        <w:rPr>
          <w:sz w:val="16"/>
        </w:rPr>
        <w:t xml:space="preserve">- à ne traiter l'achat de l'une ou de plusieurs de ces affaires que par votre seul intermédiaire</w:t>
      </w:r>
    </w:p>
    <w:p>
      <w:pPr>
        <w:pStyle w:val="[Normal]"/>
        <w:rPr>
          <w:sz w:val="16"/>
        </w:rPr>
      </w:pPr>
      <w:r>
        <w:rPr>
          <w:b w:val="on"/>
          <w:sz w:val="16"/>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16"/>
        </w:rPr>
      </w:pPr>
      <w:r>
        <w:rPr>
          <w:sz w:val="16"/>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16"/>
        </w:rPr>
      </w:pPr>
      <w:r>
        <w:rPr>
          <w:sz w:val="16"/>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16"/>
        </w:rPr>
      </w:pPr>
      <w:r>
        <w:rPr>
          <w:sz w:val="16"/>
        </w:rPr>
        <w:t xml:space="preserve">Budget : De 160000 à 300000 - Type de bien : Maison Ancienne - Secteur ou code postal : Région MONTIGNAC 24210</w:t>
      </w:r>
    </w:p>
    <w:p>
      <w:pPr>
        <w:pStyle w:val="[Normal]"/>
        <w:rPr>
          <w:sz w:val="20"/>
        </w:rPr>
      </w:pPr>
      <w:r>
        <w:rPr>
          <w:sz w:val="16"/>
        </w:rPr>
        <w:t xml:space="preserve">Fait pour une durée de dix-huit mois à compter de ce jour, en deux exemplaires, dont un remis aux acquéreurs qui le reconnait(ssent) et en donne(nt) décharge au négociateur.</w:t>
      </w:r>
      <w:r>
        <w:rPr>
          <w:sz w:val="20"/>
        </w:rPr>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bottom w:val="nil"/>
            </w:tcBorders>
            <w:shd w:val="clear" w:fill="004080"/>
            <w:vAlign w:val="top"/>
          </w:tcPr>
          <w:p>
            <w:pPr>
              <w:pStyle w:val="[Normal]"/>
              <w:jc w:val="center"/>
              <w:rPr>
                <w:b w:val="on"/>
                <w:sz w:val="22"/>
              </w:rPr>
            </w:pPr>
            <w:r>
              <w:rPr>
                <w:b w:val="on"/>
                <w:color w:val="FFFFFF"/>
              </w:rPr>
              <w:t xml:space="preserve">Liste des affaires</w:t>
            </w:r>
          </w:p>
        </w:tc>
      </w:tr>
    </w:tbl>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tcBorders>
              <w:top w:val="single" w:sz="6" w:space="0" w:color="auto"/>
            </w:tcBorders>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CA6778</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408 450 € honoraires d'agence inclus</w:t>
            </w:r>
          </w:p>
        </w:tc>
      </w:tr>
      <w:tr>
        <w:tc>
          <w:tcPr>
            <w:tcW w:w="2551" w:type="dxa"/>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MP113723</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285 988 € honoraires d'agence inclus</w:t>
            </w:r>
          </w:p>
        </w:tc>
      </w:tr>
      <w:tr>
        <w:tc>
          <w:tcPr>
            <w:tcW w:w="2551" w:type="dxa"/>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MP113746</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238 500 € honoraires d'agence inclus</w:t>
            </w:r>
          </w:p>
        </w:tc>
      </w:tr>
    </w:tbl>
    <w:p>
      <w:pPr>
        <w:pStyle w:val="[Normal]"/>
        <w:rPr>
          <w:b w:val="on"/>
          <w:sz w:val="10"/>
        </w:rPr>
      </w:pPr>
    </w:p>
    <w:p>
      <w:pPr>
        <w:pStyle w:val="[Normal]"/>
        <w:rPr>
          <w:b w:val="on"/>
          <w:sz w:val="22"/>
        </w:rPr>
      </w:pPr>
      <w:r>
        <w:rPr>
          <w:b w:val="on"/>
          <w:sz w:val="22"/>
        </w:rPr>
        <w:t xml:space="preserve">A CAHORS, le 26 décembre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Rémi RAZES</w:t>
              <w:br w:type="textWrapping"/>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Lotiron</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