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Gourdon proche du centre-ville et des commerces, maison d'environ 92 m² de surface habitable sur un terrain de 712 m². Rez de jardin : garage (portail électrique), buanderie, chaufferie, (total environ 100 m²). Rez de chaussée : entrée, cuisine, séjour, wc, salle d’eau, 2 chambres, dressing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6,97%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712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24,56 m²</w:t>
                  </w:r>
                </w:p>
                <w:p>
                  <w:pPr>
                    <w:pStyle w:val="Détail"/>
                  </w:pPr>
                  <w:r>
                    <w:t xml:space="preserve">Chaufferie cave 40,24 m²</w:t>
                  </w:r>
                </w:p>
                <w:p>
                  <w:pPr>
                    <w:pStyle w:val="Détail"/>
                  </w:pPr>
                  <w:r>
                    <w:t xml:space="preserve">Garage 36,05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14,89 - 12,23 m²</w:t>
                  </w:r>
                </w:p>
                <w:p>
                  <w:pPr>
                    <w:pStyle w:val="Détail"/>
                  </w:pPr>
                  <w:r>
                    <w:t xml:space="preserve">Dressing 5,93 m²</w:t>
                  </w:r>
                </w:p>
                <w:p>
                  <w:pPr>
                    <w:pStyle w:val="Détail"/>
                  </w:pPr>
                  <w:r>
                    <w:t xml:space="preserve">Hall d'entrée 8,07 m²</w:t>
                  </w:r>
                </w:p>
                <w:p>
                  <w:pPr>
                    <w:pStyle w:val="Détail"/>
                  </w:pPr>
                  <w:r>
                    <w:t xml:space="preserve">Séjour 28,29 m²</w:t>
                  </w:r>
                </w:p>
                <w:p>
                  <w:pPr>
                    <w:pStyle w:val="Détail"/>
                  </w:pPr>
                  <w:r>
                    <w:t xml:space="preserve">Salle d'eau 5,51 m²</w:t>
                  </w:r>
                </w:p>
                <w:p>
                  <w:pPr>
                    <w:pStyle w:val="Détail"/>
                  </w:pPr>
                  <w:r>
                    <w:t xml:space="preserve">Terrasse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11/10/2023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2 390,00 €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cuve enterrée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 sejour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 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Gare 1 km</w:t>
                  </w:r>
                </w:p>
                <w:p>
                  <w:pPr>
                    <w:pStyle w:val="Détail"/>
                  </w:pPr>
                  <w:r>
                    <w:t xml:space="preserve">Hôpital 1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