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Nelson BARDEZ</w:t>
              <w:br w:type="textWrapping"/>
            </w:r>
            <w:r>
              <w:rPr>
                <w:sz w:val="22"/>
              </w:rPr>
              <w:t xml:space="preserve">wasserfallstrasse 65</w:t>
              <w:br w:type="textWrapping"/>
            </w:r>
            <w:r>
              <w:rPr>
                <w:sz w:val="22"/>
              </w:rPr>
              <w:t xml:space="preserve">6390 ENGELBERG</w:t>
              <w:br w:type="textWrapping"/>
            </w:r>
            <w:r>
              <w:rPr>
                <w:sz w:val="22"/>
              </w:rPr>
              <w:t xml:space="preserve">Tél. : 0674063226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nelson.bardez@hotmail.fr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24883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24 novembre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70000 à 480000 - Type de bien : Immeuble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CA6825-1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311 Rue Nationale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76 650 €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35 rue nationale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246 100 €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CA6709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313 rue nationale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87 200 €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24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Nelson BARDEZ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