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Centre-ville- Appartement d’environ 82 m² en rez de chaussée avec jardin et parking. Entrée, cuisine indépendante, séjour les deux donnant sur la terrasse et le jardin, wc, cellier, salle d’eau (à l'italienne) 2 chambres. Cave. Chauffage central gaz de ville, tout à l'égout.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82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31/07/2023,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887,00 €,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1 201,00 €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