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CAHORS </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30861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30861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CA6681-1-1</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Au calme,proche du chemin de compostelle, propriété en pierre entièrement rénovée en 2020, constituée d'une maison principale et d'une dépendance aménagée, d'une petite bergerie, d'un petit lavoir, l'ensemble sur un terrain d'environ 2739 m².</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Chauffage central à granulés (chaudière 2019), DPE en D.Double vitrage.Fosse septique conforme (2020).</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La maison principale comprend une superbe terrasse avec vue sur la campagne, une entrée, une véranda, un vaste séjour lumineux (incluant la cuisine ouverte), un cellier, une salle de bain, un w.c., une salle d'eau, 3 chambres (2 en rez-de-jardin, 1 au1er étage), une terrasse, et au niveau inférieur, un grand garage, 2 caves voutées, deux grands ateliers.</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La dépendance sur deux niveaux offre 3 chambres, une salle d'eau, un W.C., un petit bureau indépendant.</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 Vous serez séduit par cette rénovation atypique, alliant l'authenticité, le confort, le plaisir de vivre dans de grands volumes lumineux.Grand séjour (environ 95m²) .</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La vue est belle, le calme présent, les premières commodités à 5 mn, le centre ville de Cahors à 25 mn. A 15 mn de 2 bourgs "tous commerces".</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Les informations sur les risques auquel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304 992 €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5,90% soit 288 000 €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233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2 739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6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1870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Central granulés bois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570 €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Campagne non isolée</w:t>
                  </w:r>
                </w:p>
                <w:p>
                  <w:pPr>
                    <w:pStyle w:val="Type de détail"/>
                  </w:pPr>
                  <w:r>
                    <w:t xml:space="preserve">Rez de Jardin:</w:t>
                  </w:r>
                </w:p>
                <w:p>
                  <w:pPr>
                    <w:pStyle w:val="Détail"/>
                  </w:pPr>
                  <w:r>
                    <w:t xml:space="preserve">Cellier 6,2 m²</w:t>
                  </w:r>
                </w:p>
                <w:p>
                  <w:pPr>
                    <w:pStyle w:val="Détail"/>
                  </w:pPr>
                  <w:r>
                    <w:t xml:space="preserve">2 Chambres 21 m² et 16 m²</w:t>
                  </w:r>
                </w:p>
                <w:p>
                  <w:pPr>
                    <w:pStyle w:val="Détail"/>
                  </w:pPr>
                  <w:r>
                    <w:t xml:space="preserve">Cuisine ouverte dans séjour, aménagée et équipée</w:t>
                  </w:r>
                </w:p>
                <w:p>
                  <w:pPr>
                    <w:pStyle w:val="Détail"/>
                  </w:pPr>
                  <w:r>
                    <w:t xml:space="preserve">Hall d'entrée 12,7 m²</w:t>
                  </w:r>
                </w:p>
                <w:p>
                  <w:pPr>
                    <w:pStyle w:val="Détail"/>
                  </w:pPr>
                  <w:r>
                    <w:t xml:space="preserve">Pièce à vivre 93 m²</w:t>
                  </w:r>
                </w:p>
                <w:p>
                  <w:pPr>
                    <w:pStyle w:val="Détail"/>
                  </w:pPr>
                  <w:r>
                    <w:t xml:space="preserve">Salle d'eau 4 m²</w:t>
                  </w:r>
                </w:p>
                <w:p>
                  <w:pPr>
                    <w:pStyle w:val="Détail"/>
                  </w:pPr>
                  <w:r>
                    <w:t xml:space="preserve">Salle de bains 7,8 m²</w:t>
                  </w:r>
                </w:p>
                <w:p>
                  <w:pPr>
                    <w:pStyle w:val="Détail"/>
                  </w:pPr>
                  <w:r>
                    <w:t xml:space="preserve">Terrasse 50 m²</w:t>
                  </w:r>
                </w:p>
                <w:p>
                  <w:pPr>
                    <w:pStyle w:val="Détail"/>
                  </w:pPr>
                  <w:r>
                    <w:t xml:space="preserve">Veranda 10 m²</w:t>
                  </w:r>
                </w:p>
                <w:p>
                  <w:pPr>
                    <w:pStyle w:val="Détail"/>
                  </w:pPr>
                  <w:r>
                    <w:t xml:space="preserve">WC 2 m²</w:t>
                  </w:r>
                </w:p>
                <w:p>
                  <w:pPr>
                    <w:pStyle w:val="Type de détail"/>
                  </w:pPr>
                  <w:r>
                    <w:t xml:space="preserve">Rez de chaussée:</w:t>
                  </w:r>
                </w:p>
                <w:p>
                  <w:pPr>
                    <w:pStyle w:val="Détail"/>
                  </w:pPr>
                  <w:r>
                    <w:t xml:space="preserve">Atelier</w:t>
                  </w:r>
                </w:p>
                <w:p>
                  <w:pPr>
                    <w:pStyle w:val="Détail"/>
                  </w:pPr>
                  <w:r>
                    <w:t xml:space="preserve">Cave</w:t>
                  </w:r>
                </w:p>
                <w:p>
                  <w:pPr>
                    <w:pStyle w:val="Détail"/>
                  </w:pPr>
                  <w:r>
                    <w:t xml:space="preserve">Cellier</w:t>
                  </w:r>
                </w:p>
                <w:p>
                  <w:pPr>
                    <w:pStyle w:val="Détail"/>
                  </w:pPr>
                  <w:r>
                    <w:t xml:space="preserve">Garage</w:t>
                  </w:r>
                </w:p>
                <w:p>
                  <w:pPr>
                    <w:pStyle w:val="Détail"/>
                  </w:pPr>
                  <w:r>
                    <w:t xml:space="preserve">Pièce</w:t>
                  </w:r>
                </w:p>
                <w:p>
                  <w:pPr>
                    <w:pStyle w:val="Type de détail"/>
                  </w:pPr>
                  <w:r>
                    <w:t xml:space="preserve">1er étage:</w:t>
                  </w:r>
                </w:p>
                <w:p>
                  <w:pPr>
                    <w:pStyle w:val="Détail"/>
                  </w:pPr>
                  <w:r>
                    <w:t xml:space="preserve">Chambre 17 m²</w:t>
                  </w:r>
                </w:p>
                <w:p>
                  <w:pPr>
                    <w:pStyle w:val="Détail"/>
                  </w:pPr>
                </w:p>
                <w:p>
                  <w:pPr>
                    <w:pStyle w:val="Type de détail"/>
                  </w:pPr>
                  <w:r>
                    <w:t xml:space="preserve">Dépendances:</w:t>
                  </w:r>
                </w:p>
                <w:p>
                  <w:pPr>
                    <w:pStyle w:val="Détail"/>
                  </w:pPr>
                  <w:r>
                    <w:t xml:space="preserve">Bureau 9 m² au rez de chaussée</w:t>
                  </w:r>
                </w:p>
                <w:p>
                  <w:pPr>
                    <w:pStyle w:val="Détail"/>
                  </w:pPr>
                  <w:r>
                    <w:t xml:space="preserve">3 Chambres 18,5 m², 12,7 m²; 9,5 m²</w:t>
                  </w:r>
                </w:p>
                <w:p>
                  <w:pPr>
                    <w:pStyle w:val="Détail"/>
                  </w:pPr>
                  <w:r>
                    <w:t xml:space="preserve">salle d'eau 4 m²</w:t>
                  </w:r>
                </w:p>
                <w:p>
                  <w:pPr>
                    <w:pStyle w:val="Détail"/>
                  </w:pPr>
                  <w:r>
                    <w:t xml:space="preserve">Autres w.c.1,5 m²</w:t>
                  </w:r>
                </w:p>
                <w:p>
                  <w:pPr>
                    <w:pStyle w:val="Type de détail"/>
                  </w:pPr>
                  <w:r>
                    <w:t xml:space="preserve">DPE:</w:t>
                  </w:r>
                </w:p>
                <w:p>
                  <w:pPr>
                    <w:pStyle w:val="Détail"/>
                  </w:pPr>
                  <w:r>
                    <w:t xml:space="preserve">Consommation énergétique en énergie primaire 233,00 KWHep/m²an D</w:t>
                  </w:r>
                </w:p>
                <w:p>
                  <w:pPr>
                    <w:pStyle w:val="Détail"/>
                  </w:pPr>
                  <w:r>
                    <w:t xml:space="preserve">Consommation énergétique en énergie primaire</w:t>
                  </w:r>
                </w:p>
                <w:p>
                  <w:pPr>
                    <w:pStyle w:val="Détail"/>
                  </w:pPr>
                  <w:r>
                    <w:t xml:space="preserve">Emission de gaz à effet de serre 6,00 Kgco2/m²an B</w:t>
                  </w:r>
                </w:p>
                <w:p>
                  <w:pPr>
                    <w:pStyle w:val="Détail"/>
                  </w:pPr>
                  <w:r>
                    <w:t xml:space="preserve">Emission de gaz à effet de serre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DPE (suite):</w:t>
                  </w:r>
                </w:p>
                <w:p>
                  <w:pPr>
                    <w:pStyle w:val="Détail"/>
                  </w:pPr>
                  <w:r>
                    <w:t xml:space="preserve">DPE en cours</w:t>
                  </w:r>
                </w:p>
                <w:p>
                  <w:pPr>
                    <w:pStyle w:val="Détail"/>
                  </w:pPr>
                  <w:r>
                    <w:t xml:space="preserve">Date de réalisation DPE (jj/mm/aaaa) 14/06/2022</w:t>
                  </w:r>
                </w:p>
                <w:p>
                  <w:pPr>
                    <w:pStyle w:val="Détail"/>
                  </w:pPr>
                  <w:r>
                    <w:t xml:space="preserve">Montant bas supposé et théorique des dépenses énergétiques 2 116,00 €</w:t>
                  </w:r>
                </w:p>
                <w:p>
                  <w:pPr>
                    <w:pStyle w:val="Détail"/>
                  </w:pPr>
                  <w:r>
                    <w:t xml:space="preserve">Montant haut supposé et théorique des dépenses énergétiques 2 864,00 €</w:t>
                  </w:r>
                </w:p>
                <w:p>
                  <w:pPr>
                    <w:pStyle w:val="Type de détail"/>
                  </w:pPr>
                  <w:r>
                    <w:t xml:space="preserve">Chauffage:</w:t>
                  </w:r>
                </w:p>
                <w:p>
                  <w:pPr>
                    <w:pStyle w:val="Détail"/>
                  </w:pPr>
                  <w:r>
                    <w:t xml:space="preserve">Electrique dépendance</w:t>
                  </w:r>
                </w:p>
                <w:p>
                  <w:pPr>
                    <w:pStyle w:val="Détail"/>
                  </w:pPr>
                  <w:r>
                    <w:t xml:space="preserve">Central granulés maison</w:t>
                  </w:r>
                </w:p>
                <w:p>
                  <w:pPr>
                    <w:pStyle w:val="Type de détail"/>
                  </w:pPr>
                  <w:r>
                    <w:t xml:space="preserve">Equipements de Cuisine:</w:t>
                  </w:r>
                </w:p>
                <w:p>
                  <w:pPr>
                    <w:pStyle w:val="Détail"/>
                  </w:pPr>
                  <w:r>
                    <w:t xml:space="preserve">Four "electrolux"</w:t>
                  </w:r>
                </w:p>
                <w:p>
                  <w:pPr>
                    <w:pStyle w:val="Détail"/>
                  </w:pPr>
                  <w:r>
                    <w:t xml:space="preserve">Hotte aspirante "elica"</w:t>
                  </w:r>
                </w:p>
                <w:p>
                  <w:pPr>
                    <w:pStyle w:val="Détail"/>
                  </w:pPr>
                  <w:r>
                    <w:t xml:space="preserve">Lave vaisselle "electrolux"</w:t>
                  </w:r>
                </w:p>
                <w:p>
                  <w:pPr>
                    <w:pStyle w:val="Détail"/>
                  </w:pPr>
                  <w:r>
                    <w:t xml:space="preserve">Plaque à induction "bosch"</w:t>
                  </w:r>
                </w:p>
                <w:p>
                  <w:pPr>
                    <w:pStyle w:val="Type de détail"/>
                  </w:pPr>
                  <w:r>
                    <w:t xml:space="preserve">Equipements divers:</w:t>
                  </w:r>
                </w:p>
                <w:p>
                  <w:pPr>
                    <w:pStyle w:val="Détail"/>
                  </w:pPr>
                  <w:r>
                    <w:t xml:space="preserve">Double vitrage</w:t>
                  </w:r>
                </w:p>
                <w:p>
                  <w:pPr>
                    <w:pStyle w:val="Détail"/>
                  </w:pPr>
                  <w:r>
                    <w:t xml:space="preserve">Fosse septique réalisée en 2020</w:t>
                  </w:r>
                </w:p>
                <w:p>
                  <w:pPr>
                    <w:pStyle w:val="Détail"/>
                  </w:pPr>
                  <w:r>
                    <w:t xml:space="preserve">Placard</w:t>
                  </w:r>
                </w:p>
                <w:p>
                  <w:pPr>
                    <w:pStyle w:val="Type de détail"/>
                  </w:pPr>
                  <w:r>
                    <w:t xml:space="preserve">Fenêtres:</w:t>
                  </w:r>
                </w:p>
                <w:p>
                  <w:pPr>
                    <w:pStyle w:val="Détail"/>
                  </w:pPr>
                  <w:r>
                    <w:t xml:space="preserve">Double vitrage</w:t>
                  </w:r>
                </w:p>
                <w:p>
                  <w:pPr>
                    <w:pStyle w:val="Détail"/>
                  </w:pPr>
                  <w:r>
                    <w:t xml:space="preserve">PVC</w:t>
                  </w:r>
                </w:p>
                <w:p>
                  <w:pPr>
                    <w:pStyle w:val="Détail"/>
                  </w:pPr>
                  <w:r>
                    <w:t xml:space="preserve">Volets bois</w:t>
                  </w:r>
                </w:p>
                <w:p>
                  <w:pPr>
                    <w:pStyle w:val="Type de détail"/>
                  </w:pPr>
                  <w:r>
                    <w:t xml:space="preserve">Services:</w:t>
                  </w:r>
                </w:p>
                <w:p>
                  <w:pPr>
                    <w:pStyle w:val="Détail"/>
                  </w:pPr>
                  <w:r>
                    <w:t xml:space="preserve">Ville la plus proche : cahors 25 mn</w:t>
                  </w:r>
                </w:p>
                <w:p>
                  <w:pPr>
                    <w:pStyle w:val="Détail"/>
                  </w:pPr>
                  <w:r>
                    <w:t xml:space="preserve">Aéroport 1h30</w:t>
                  </w:r>
                </w:p>
                <w:p>
                  <w:pPr>
                    <w:pStyle w:val="Détail"/>
                  </w:pPr>
                  <w:r>
                    <w:t xml:space="preserve">Autoroute 10 mn</w:t>
                  </w:r>
                </w:p>
                <w:p>
                  <w:pPr>
                    <w:pStyle w:val="Détail"/>
                  </w:pPr>
                  <w:r>
                    <w:t xml:space="preserve">Calme</w:t>
                  </w:r>
                </w:p>
                <w:p>
                  <w:pPr>
                    <w:pStyle w:val="Détail"/>
                  </w:pPr>
                  <w:r>
                    <w:t xml:space="preserve">Commerces 5 km</w:t>
                  </w:r>
                </w:p>
                <w:p>
                  <w:pPr>
                    <w:pStyle w:val="Détail"/>
                  </w:pPr>
                  <w:r>
                    <w:t xml:space="preserve">Dépendance avec trois chambres</w:t>
                  </w:r>
                </w:p>
                <w:p>
                  <w:pPr>
                    <w:pStyle w:val="Détail"/>
                  </w:pPr>
                  <w:r>
                    <w:t xml:space="preserve">Ecole 5 mn</w:t>
                  </w:r>
                </w:p>
                <w:p>
                  <w:pPr>
                    <w:pStyle w:val="Détail"/>
                  </w:pPr>
                  <w:r>
                    <w:t xml:space="preserve">Hôpital 25 mn</w:t>
                  </w:r>
                </w:p>
                <w:p>
                  <w:pPr>
                    <w:pStyle w:val="Détail"/>
                  </w:pPr>
                  <w:r>
                    <w:t xml:space="preserve">Internet / ADSL</w:t>
                  </w:r>
                </w:p>
                <w:p>
                  <w:pPr>
                    <w:pStyle w:val="Détail"/>
                  </w:pPr>
                  <w:r>
                    <w:t xml:space="preserve">Puits, source ou citerne</w:t>
                  </w:r>
                </w:p>
                <w:p>
                  <w:pPr>
                    <w:pStyle w:val="Détail"/>
                  </w:pPr>
                  <w:r>
                    <w:t xml:space="preserve">Vue</w:t>
                  </w:r>
                </w:p>
                <w:p>
                  <w:pPr>
                    <w:pStyle w:val="Détail"/>
                  </w:pPr>
                  <w:r>
                    <w:t xml:space="preserve">Plain-pied</w:t>
                  </w:r>
                </w:p>
                <w:p>
                  <w:pPr>
                    <w:pStyle w:val="Détail"/>
                  </w:pPr>
                  <w:r>
                    <w:t xml:space="preserve">Place de Parking</w:t>
                  </w:r>
                </w:p>
                <w:p>
                  <w:pPr>
                    <w:pStyle w:val="Type de détail"/>
                  </w:pPr>
                  <w:r>
                    <w:t xml:space="preserve">Toiture:</w:t>
                  </w:r>
                </w:p>
                <w:p>
                  <w:pPr>
                    <w:pStyle w:val="Détail"/>
                  </w:pPr>
                  <w:r>
                    <w:t xml:space="preserve">Tuiles remaniée et révisée</w:t>
                  </w:r>
                </w:p>
                <w:p>
                  <w:pPr>
                    <w:pStyle w:val="Détail"/>
                  </w:pPr>
                  <w:r>
                    <w:t xml:space="preserve">Isolation stéridur et laine de bois</w:t>
                  </w:r>
                </w:p>
                <w:p>
                  <w:pPr>
                    <w:pStyle w:val="Type de détail"/>
                  </w:pPr>
                  <w:r>
                    <w:t xml:space="preserve">Vue:</w:t>
                  </w:r>
                </w:p>
                <w:p>
                  <w:pPr>
                    <w:pStyle w:val="Détail"/>
                  </w:pPr>
                  <w:r>
                    <w:t xml:space="preserve">Dégagée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