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à 5 minutes des commerces, maison de plain-pied de 2009 d'environ 120m² habitables sur 1714 m² de terrain avec vue dégagée. Grand séjour de 64m² avec cuisine aménagée et équipée, terrasse de 35m², poêle à bois, 3 chambres dont une chambre avec sa salle d'eau/wc, une salle de bains, wc indépendant. Double garage.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1 714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