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13 septembre 2023, un(e) Maison Ancienne sis 91 route de cahors 46140 SAUZET appartenant à Mr QUEBRE Pierre-Marie et Mme PACAUD  Vanessa</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Maison en pierre à finir de rénover d'environ 145 m² habitable sur deux niveaux, sur un terrain d'environ 2900 m². Rez de chaussée : séjour avec cuisine ouverte équipée (53 m²) cellier, 2 chambres, wc, salle d'eau. Etage : bureau, chambre parentale (dressing- salle d'eau/wc. Fenêtres alu double vitrage, volets roulants électrique. Maison en pierre doublé intérieur. Chauffage : plancher chauffant -pompe à chaleur. Toiture tuiles avec isolation laine de bois. Tout à l'égout. Parcelle n°      2 900 m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rPr>
        <w:t xml:space="preserve">Situation du bien</w:t>
      </w:r>
      <w:r>
        <w:rPr>
          <w:sz w:val="24"/>
        </w:rPr>
        <w:t xml:space="preserve">: Village </w:t>
      </w:r>
      <w:r>
        <w:rPr>
          <w:b w:val="on"/>
          <w:sz w:val="24"/>
        </w:rPr>
        <w:t xml:space="preserve">Rez de chaussée:</w:t>
      </w:r>
      <w:r>
        <w:rPr>
          <w:sz w:val="24"/>
        </w:rPr>
        <w:t xml:space="preserve"> Cellier 15,13 m² 2 Chambres 14,08 - 14,52 - m² Couloir 4,41 m² Séjour avec cuisine ouverte 53,14 m² Salle d'eau 5,99 m² WC 1,57 m² </w:t>
      </w:r>
      <w:r>
        <w:rPr>
          <w:b w:val="on"/>
          <w:sz w:val="24"/>
        </w:rPr>
        <w:t xml:space="preserve">1er étage</w:t>
      </w:r>
      <w:r>
        <w:rPr>
          <w:sz w:val="24"/>
        </w:rPr>
        <w:t xml:space="preserve">: Bureau 10,15 m² Chambre 19,28 m² Salle d'eau 7,04 m² </w:t>
      </w:r>
      <w:r>
        <w:rPr>
          <w:b w:val="on"/>
          <w:sz w:val="24"/>
        </w:rPr>
        <w:t xml:space="preserve">Chauffage</w:t>
      </w:r>
      <w:r>
        <w:rPr>
          <w:sz w:val="24"/>
        </w:rPr>
        <w:t xml:space="preserve">: Pompe à chaleur plancher chauffant </w:t>
      </w:r>
      <w:r>
        <w:rPr>
          <w:b w:val="on"/>
          <w:sz w:val="24"/>
        </w:rPr>
        <w:t xml:space="preserve">Equipements divers:</w:t>
      </w:r>
      <w:r>
        <w:rPr>
          <w:sz w:val="24"/>
        </w:rPr>
        <w:t xml:space="preserve"> Production eau chaude ballon </w:t>
      </w:r>
      <w:r>
        <w:rPr>
          <w:b w:val="on"/>
          <w:sz w:val="24"/>
        </w:rPr>
        <w:t xml:space="preserve">Equipements Electrique:</w:t>
      </w:r>
      <w:r>
        <w:rPr>
          <w:sz w:val="24"/>
        </w:rPr>
        <w:t xml:space="preserve">Volet électrique. </w:t>
      </w:r>
      <w:r>
        <w:rPr>
          <w:b w:val="on"/>
          <w:sz w:val="24"/>
        </w:rPr>
        <w:t xml:space="preserve">Fenêtres</w:t>
      </w:r>
      <w:r>
        <w:rPr>
          <w:sz w:val="24"/>
        </w:rPr>
        <w:t xml:space="preserve">: Aluminium Double vitrage </w:t>
      </w:r>
      <w:r>
        <w:rPr>
          <w:b w:val="on"/>
          <w:sz w:val="24"/>
        </w:rPr>
        <w:t xml:space="preserve">Toiture:</w:t>
      </w:r>
      <w:r>
        <w:rPr>
          <w:sz w:val="24"/>
        </w:rPr>
        <w:t xml:space="preserve"> Tuiles isolation laine de bois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170.000 €</w:t>
      </w:r>
      <w:r>
        <w:rPr>
          <w:sz w:val="24"/>
        </w:rPr>
        <w:t xml:space="preserve"> (</w:t>
      </w:r>
      <w:r>
        <w:rPr>
          <w:b w:val="on"/>
          <w:sz w:val="24"/>
        </w:rPr>
        <w:t xml:space="preserve">CENT SOIXANTE DIX MILLE EURO</w:t>
      </w:r>
      <w:r>
        <w:rPr>
          <w:sz w:val="24"/>
        </w:rPr>
        <w:t xml:space="preserve"> et </w:t>
      </w:r>
      <w:r>
        <w:rPr>
          <w:b w:val="on"/>
          <w:sz w:val="24"/>
        </w:rPr>
        <w:t xml:space="preserve">175.000 €</w:t>
      </w:r>
      <w:r>
        <w:rPr>
          <w:sz w:val="24"/>
        </w:rPr>
        <w:t xml:space="preserve"> (</w:t>
      </w:r>
      <w:r>
        <w:rPr>
          <w:b w:val="on"/>
          <w:sz w:val="24"/>
        </w:rPr>
        <w:t xml:space="preserve">CENT SOIXANTE QUINZE MILLE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4 octobre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