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Michel MARQUIS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46230 LALBENQUE</w:t>
              <w:br w:type="textWrapping"/>
            </w:r>
            <w:r>
              <w:rPr>
                <w:sz w:val="22"/>
              </w:rPr>
              <w:t xml:space="preserve">Tél. : 0617142849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michel.marquis03@orange.fr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24739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Nathalie MAURY</w:t>
              <w:br w:type="textWrapping"/>
            </w:r>
            <w:r>
              <w:rPr>
                <w:sz w:val="22"/>
              </w:rPr>
              <w:t xml:space="preserve">Visité le : 26 septembre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0 à 400000 - Type de bien : Maison Contemporaine - Secteur ou code postal : Région LALBENQUE, CAHORS, Région CAHORS , Région CASTELNAU-MONTRATIER, Région MONTCUQ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tcBorders>
              <w:bottom w:val="nil"/>
            </w:tcBorders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CA6824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140 allée de la Fontaine 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46230 CIEURAC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390 000 €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26 septembre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Nathalie MAURY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Michel MARQUIS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