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CABARRAU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les hauteurs de Cahors, maison de 2018 de plain pied d'environ 100m² habitables. La maison est composée d'un séjour d'environ 40m² donnant sur une terrasse de 40m², d'une cuisine indépendante aménagée et équipée, de 3 chambres avec placard, d'une buanderie, d'une salle d'eau et d'un wc indépendant. Chauffage et production d'eau chaude pompe à chaleur Air Air. Fenêtres double vitrage. Volets roulants électriques. Fosse septique micro station Tricel. Citerne de récupération d'eau de pluie 5000l. Fibre. Garage indépendant de 38m² avec porte électrique. Crépi du garage et du mur de clôture à faire. Terrain de 945m² clôturé en partie.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945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2 130 €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6,17m²</w:t>
                  </w:r>
                </w:p>
                <w:p>
                  <w:pPr>
                    <w:pStyle w:val="Détail"/>
                  </w:pPr>
                  <w:r>
                    <w:t xml:space="preserve">3 Chambres 10,08m² chacune avec placard</w:t>
                  </w:r>
                </w:p>
                <w:p>
                  <w:pPr>
                    <w:pStyle w:val="Détail"/>
                  </w:pPr>
                  <w:r>
                    <w:t xml:space="preserve">Couloir 4,27m²</w:t>
                  </w:r>
                </w:p>
                <w:p>
                  <w:pPr>
                    <w:pStyle w:val="Détail"/>
                  </w:pPr>
                  <w:r>
                    <w:t xml:space="preserve">Cuisine 13,05m²</w:t>
                  </w:r>
                </w:p>
                <w:p>
                  <w:pPr>
                    <w:pStyle w:val="Détail"/>
                  </w:pPr>
                  <w:r>
                    <w:t xml:space="preserve">Pièce à vivre 39,61m²</w:t>
                  </w:r>
                </w:p>
                <w:p>
                  <w:pPr>
                    <w:pStyle w:val="Détail"/>
                  </w:pPr>
                  <w:r>
                    <w:t xml:space="preserve">Salle d'eau 5,53m²</w:t>
                  </w:r>
                </w:p>
                <w:p>
                  <w:pPr>
                    <w:pStyle w:val="Détail"/>
                  </w:pPr>
                  <w:r>
                    <w:t xml:space="preserve">WC 1,56m²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38m² avec porte électrique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Air Air Aldes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Essentiel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 Siemens</w:t>
                  </w:r>
                </w:p>
                <w:p>
                  <w:pPr>
                    <w:pStyle w:val="Détail"/>
                  </w:pPr>
                  <w:r>
                    <w:t xml:space="preserve">Plaque à induction Bosch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micro station Tricel</w:t>
                  </w:r>
                </w:p>
                <w:p>
                  <w:pPr>
                    <w:pStyle w:val="Détail"/>
                  </w:pPr>
                  <w:r>
                    <w:t xml:space="preserve">Production eau chaude par pompe à chaleur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PVC électriques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 1h10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Commerces 5kms</w:t>
                  </w:r>
                </w:p>
                <w:p>
                  <w:pPr>
                    <w:pStyle w:val="Détail"/>
                  </w:pPr>
                  <w:r>
                    <w:t xml:space="preserve">Ecole Maternelle/primaire 500m - Collège/lycée 5kms</w:t>
                  </w:r>
                </w:p>
                <w:p>
                  <w:pPr>
                    <w:pStyle w:val="Détail"/>
                  </w:pPr>
                  <w:r>
                    <w:t xml:space="preserve">Gare 5kms</w:t>
                  </w:r>
                </w:p>
                <w:p>
                  <w:pPr>
                    <w:pStyle w:val="Détail"/>
                  </w:pPr>
                  <w:r>
                    <w:t xml:space="preserve">Hôpital 5 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