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CATUS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CA6712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Immeuble à restaurer dans un village tous commerces sur trois niveaux d'environ 230 m² de surface. Rez de chaussée : commerce, cave, garage, local à velos. 1er étage : appartement d'environ 70 m². 2éme étage  appartement: environ de 61 m² avec terrasse. 3éme étage : appartement d'environ 58 m² avec balcon.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124 775 €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129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rénover entièrement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23,37 m²</w:t>
                  </w:r>
                </w:p>
                <w:p>
                  <w:pPr>
                    <w:pStyle w:val="Détail"/>
                  </w:pPr>
                  <w:r>
                    <w:t xml:space="preserve">Commerce 33 m²</w:t>
                  </w:r>
                </w:p>
                <w:p>
                  <w:pPr>
                    <w:pStyle w:val="Détail"/>
                  </w:pPr>
                  <w:r>
                    <w:t xml:space="preserve">Couloir 1,76 m²</w:t>
                  </w:r>
                </w:p>
                <w:p>
                  <w:pPr>
                    <w:pStyle w:val="Détail"/>
                  </w:pPr>
                  <w:r>
                    <w:t xml:space="preserve">Garage 14,64 m²</w:t>
                  </w:r>
                </w:p>
                <w:p>
                  <w:pPr>
                    <w:pStyle w:val="Détail"/>
                  </w:pPr>
                  <w:r>
                    <w:t xml:space="preserve">Hall d'entrée 6,30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11,14 - 10,22 - 10,01 - m²</w:t>
                  </w:r>
                </w:p>
                <w:p>
                  <w:pPr>
                    <w:pStyle w:val="Détail"/>
                  </w:pPr>
                  <w:r>
                    <w:t xml:space="preserve">Cuisine 7,80 m²</w:t>
                  </w:r>
                </w:p>
                <w:p>
                  <w:pPr>
                    <w:pStyle w:val="Détail"/>
                  </w:pPr>
                  <w:r>
                    <w:t xml:space="preserve">Salle d'eau 3,05 m²</w:t>
                  </w:r>
                </w:p>
                <w:p>
                  <w:pPr>
                    <w:pStyle w:val="Détail"/>
                  </w:pPr>
                  <w:r>
                    <w:t xml:space="preserve">Salle de bains 3,80 m²</w:t>
                  </w:r>
                </w:p>
                <w:p>
                  <w:pPr>
                    <w:pStyle w:val="Détail"/>
                  </w:pPr>
                  <w:r>
                    <w:t xml:space="preserve">Séjour 22,88 m²</w:t>
                  </w:r>
                </w:p>
                <w:p>
                  <w:pPr>
                    <w:pStyle w:val="Détail"/>
                  </w:pPr>
                  <w:r>
                    <w:t xml:space="preserve">WC 1,17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11,58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Couloir 7,43 - 1,97 - m²</w:t>
                  </w:r>
                </w:p>
                <w:p>
                  <w:pPr>
                    <w:pStyle w:val="Détail"/>
                  </w:pPr>
                  <w:r>
                    <w:t xml:space="preserve">Cuisine 12,59 m²</w:t>
                  </w:r>
                </w:p>
                <w:p>
                  <w:pPr>
                    <w:pStyle w:val="Détail"/>
                  </w:pPr>
                  <w:r>
                    <w:t xml:space="preserve">Salle à manger 20,19 m²</w:t>
                  </w:r>
                </w:p>
                <w:p>
                  <w:pPr>
                    <w:pStyle w:val="Détail"/>
                  </w:pPr>
                  <w:r>
                    <w:t xml:space="preserve">Salle de bains 5,59 m²</w:t>
                  </w:r>
                </w:p>
                <w:p>
                  <w:pPr>
                    <w:pStyle w:val="Détail"/>
                  </w:pPr>
                  <w:r>
                    <w:t xml:space="preserve">Terrasse 15 m²</w:t>
                  </w:r>
                </w:p>
                <w:p>
                  <w:pPr>
                    <w:pStyle w:val="Détail"/>
                  </w:pPr>
                  <w:r>
                    <w:t xml:space="preserve">WC 1,58 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Balcon 10 m²</w:t>
                  </w:r>
                </w:p>
                <w:p>
                  <w:pPr>
                    <w:pStyle w:val="Détail"/>
                  </w:pPr>
                  <w:r>
                    <w:t xml:space="preserve">Cuisine 4,18 m²</w:t>
                  </w:r>
                </w:p>
                <w:p>
                  <w:pPr>
                    <w:pStyle w:val="Détail"/>
                  </w:pPr>
                  <w:r>
                    <w:t xml:space="preserve">Dégagement 0,85 m²</w:t>
                  </w:r>
                </w:p>
                <w:p>
                  <w:pPr>
                    <w:pStyle w:val="Détail"/>
                  </w:pPr>
                  <w:r>
                    <w:t xml:space="preserve">Hall d'entrée 2,25 m²</w:t>
                  </w:r>
                </w:p>
                <w:p>
                  <w:pPr>
                    <w:pStyle w:val="Détail"/>
                  </w:pPr>
                  <w:r>
                    <w:t xml:space="preserve">Salle à manger 37,38 m²</w:t>
                  </w:r>
                </w:p>
                <w:p>
                  <w:pPr>
                    <w:pStyle w:val="Détail"/>
                  </w:pPr>
                  <w:r>
                    <w:t xml:space="preserve">Salle d'eau 2,91 m²</w:t>
                  </w:r>
                </w:p>
                <w:p>
                  <w:pPr>
                    <w:pStyle w:val="Détail"/>
                  </w:pPr>
                  <w:r>
                    <w:t xml:space="preserve">WC 1,21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Bien non soumis au DPE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pn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