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09285" cy="38061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928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CAUDAFCAMBOULIT3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270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rénover entièrement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22m²</w:t>
                  </w:r>
                </w:p>
                <w:p>
                  <w:pPr>
                    <w:pStyle w:val="Détail"/>
                  </w:pPr>
                  <w:r>
                    <w:t xml:space="preserve">Garage 26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Pièces 22 et 30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Pièce 22 m² grenier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