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Daniel et Christine MOELAERT et RICHARD</w:t>
              <w:br w:type="textWrapping"/>
            </w:r>
            <w:r>
              <w:rPr>
                <w:sz w:val="22"/>
              </w:rPr>
              <w:t xml:space="preserve">Cessac</w:t>
              <w:br w:type="textWrapping"/>
            </w:r>
            <w:r>
              <w:rPr>
                <w:sz w:val="22"/>
              </w:rPr>
              <w:t xml:space="preserve">46140 DOUELLE</w:t>
              <w:br w:type="textWrapping"/>
            </w:r>
            <w:r>
              <w:rPr>
                <w:sz w:val="22"/>
              </w:rPr>
              <w:t xml:space="preserve">Tél. : 0676786475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pronailscahors@hotmail.com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130000 -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313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Daniel et Christine MOELAERT et RICHARD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