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Béatrice DELECLUSE</w:t>
              <w:br w:type="textWrapping"/>
            </w:r>
            <w:r>
              <w:rPr>
                <w:sz w:val="22"/>
              </w:rPr>
              <w:t xml:space="preserve">33000 BORDEAUX</w:t>
              <w:br w:type="textWrapping"/>
            </w:r>
            <w:r>
              <w:rPr>
                <w:sz w:val="22"/>
              </w:rPr>
              <w:t xml:space="preserve">Tél. : 0675504313</w:t>
              <w:br w:type="textWrapping"/>
            </w:r>
            <w:r>
              <w:rPr>
                <w:sz w:val="22"/>
              </w:rPr>
              <w:t xml:space="preserve"> Email : chacha.deley@free.fr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24567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Ancienne, Maison Contemporaine - Secteur ou code postal : Région de SAINT CIRQ LAPOPIE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Béatrice DELECLUSE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