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26638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266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de caractère avec extension bois, sans nuisance, proche du village de Saint Cirq Lapopie, offrant environ 150 m² de surface habitable.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Implantée sur un agréable parc arboré, avec piscine, elle sera un havre de paix pour les amoureux de la vallée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Cuisine équipée de son électroménager.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 partout, piscine avec pompe à chaleur avec système de fermeture sur rail.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 et cheminée.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276 900 €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3 834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1 189 €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29m²</w:t>
                  </w:r>
                </w:p>
                <w:p>
                  <w:pPr>
                    <w:pStyle w:val="Détail"/>
                  </w:pPr>
                  <w:r>
                    <w:t xml:space="preserve">2 Chambres 10/11,50m²</w:t>
                  </w:r>
                </w:p>
                <w:p>
                  <w:pPr>
                    <w:pStyle w:val="Détail"/>
                  </w:pPr>
                  <w:r>
                    <w:t xml:space="preserve">Salle d'eau avec wc 4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15/23,71m²</w:t>
                  </w:r>
                </w:p>
                <w:p>
                  <w:pPr>
                    <w:pStyle w:val="Détail"/>
                  </w:pPr>
                  <w:r>
                    <w:t xml:space="preserve">Cuisine 14m²</w:t>
                  </w:r>
                </w:p>
                <w:p>
                  <w:pPr>
                    <w:pStyle w:val="Détail"/>
                  </w:pPr>
                  <w:r>
                    <w:t xml:space="preserve">Pièce à vivre 46m²</w:t>
                  </w:r>
                </w:p>
                <w:p>
                  <w:pPr>
                    <w:pStyle w:val="Détail"/>
                  </w:pPr>
                  <w:r>
                    <w:t xml:space="preserve">Salle d'eau avec wc 3,32m²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Pièce rampante de 29 m² (dortoir)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 cheminée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Ecole 2 km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filtration au brome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