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et Madame    BIDAULT et  LEMEE - Christophe et Isabelle - 363 chemin du Mas de Mansou - 46000 CAHORS Reconnait (ssent) avoir, grâce à l'intervention de l'Agence Immobilière Quercy transactions, visité le bien désigné ci-après le 07/08/2023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CA6820 - 9008 chemin du mas de mansou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t xml:space="preserve">Cahors Quartier Cabessut maison plain-pied d'environ 101 m² de surface habitable a besoin d'un important rafraîchissement sur un terrain clos d'environ 500 m². Rez de jardin : Séjour avec cuisine ouverte, salle d'eau /wc. Garage. Rez de chaussée : entrée, cuisine (indépendante) salle à manger, wc, 3 chambres, salle d'eau. Garage indépendant. Chauffage central Gaz. Fenêtres bois simple vitrage, volets métal. Tout à l’égout. Les informations sur les risques auquel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Madame FEYT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je/nous propose(ons)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124 200 € (CENT VINGT-QUATRE MILLE DEUX CENTS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A crédit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 pour la réponse de Madame FEYT. Je/nous déclare(ons) être informé(s) qu'en cas d'accord de Madame FEYT, je/nous serai/ons tenu/s de régulariser le compromis de vente au plus tard le  07/09/20023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7 août 2023,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124 200 € (CENT VINGT-QUATRE MILLE DEUX CENTS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