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Nathalie SUZAN</w:t>
              <w:br w:type="textWrapping"/>
            </w:r>
            <w:r>
              <w:rPr>
                <w:sz w:val="22"/>
              </w:rPr>
              <w:t xml:space="preserve">30 rue du Coquillage</w:t>
              <w:br w:type="textWrapping"/>
            </w:r>
            <w:r>
              <w:rPr>
                <w:sz w:val="22"/>
              </w:rPr>
              <w:t xml:space="preserve">97160 LE MOULE</w:t>
              <w:br w:type="textWrapping"/>
            </w:r>
            <w:r>
              <w:rPr>
                <w:sz w:val="22"/>
              </w:rPr>
              <w:t xml:space="preserve">Tél. : 0690492447 </w:t>
              <w:br w:type="textWrapping"/>
            </w:r>
            <w:r>
              <w:rPr>
                <w:sz w:val="22"/>
              </w:rPr>
              <w:t xml:space="preserve"> Email : villa.suzan@orange.fr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24501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26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300000 à 99999999 - Type de bien : Château, Gîtes chambres d'hôtes, Grange , Maison Ancienne, Moulin - Secteur ou code postal : Région CASTELNAU-MONTRATIER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97 chemin de balmes ''les clauzades''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FLAUGNAC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670 000 €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Domaine de Campastié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46700 PUY-L'EVEQUE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679 250 €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Nathalie SUZAN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