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SARLAT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7795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779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LVT1224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À 7 km de Sarlat, ancien moulin en pierre converti en maison avec dépendances attenantes, à proximité d'un village avec commerces et école. La maison principale d'environ 222m2 habitables se compose au rez-de-chaussée d'un séjour d'environ 37m2, une cuisine, un cellier, une chambre, une salle de bains avec douche et baignoire, wc indépendant ; à l'étage se trouve cinq chambres dont trois avec points d'eau et cheminées et une avec balcon ainsi qu'une pièce avec point d'eau ; au deuxième étage, une chambre et un grenier aménageable. En dépendances, une annexe d'environ 70m2 au sol sur 3 niveaux attenante à la maison, un préau/carport attenant ainsi qu'un grand atelier d'environ 300 m2 avec sous-sol. L'ensemble des bâtiments sont situés sur un terrain de 5 466m2 attenant avec  bief et étang ainsi que 4 hectares à proximité.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Des travaux sont à prévoir.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Double vitrage - CC gaz de ville - fosse septique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378 000 €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46 869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7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de 5,6m2</w:t>
                  </w:r>
                </w:p>
                <w:p>
                  <w:pPr>
                    <w:pStyle w:val="Détail"/>
                  </w:pPr>
                  <w:r>
                    <w:t xml:space="preserve">Chambre de 17m2</w:t>
                  </w:r>
                </w:p>
                <w:p>
                  <w:pPr>
                    <w:pStyle w:val="Détail"/>
                  </w:pPr>
                  <w:r>
                    <w:t xml:space="preserve">Cuisine de 26,5m2</w:t>
                  </w:r>
                </w:p>
                <w:p>
                  <w:pPr>
                    <w:pStyle w:val="Détail"/>
                  </w:pPr>
                  <w:r>
                    <w:t xml:space="preserve">Séjour de 37m2</w:t>
                  </w:r>
                </w:p>
                <w:p>
                  <w:pPr>
                    <w:pStyle w:val="Détail"/>
                  </w:pPr>
                  <w:r>
                    <w:t xml:space="preserve">Salle de bains de 6m2 avec douche et baignoire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5 Chambres de 20/13,6/20,5/ 15 et 20m2 dont trois chambres avec point d'eau et trois avec cheminée</w:t>
                  </w:r>
                </w:p>
                <w:p>
                  <w:pPr>
                    <w:pStyle w:val="Détail"/>
                  </w:pPr>
                  <w:r>
                    <w:t xml:space="preserve">Pièce de 10,5m2 avec point d'eau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de 9m2</w:t>
                  </w:r>
                </w:p>
                <w:p>
                  <w:pPr>
                    <w:pStyle w:val="Détail"/>
                  </w:pPr>
                  <w:r>
                    <w:t xml:space="preserve">Grenier  aménageable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attenante à la maison de 70m2 au sol avec toiture neuve</w:t>
                  </w:r>
                </w:p>
                <w:p>
                  <w:pPr>
                    <w:pStyle w:val="Détail"/>
                  </w:pPr>
                  <w:r>
                    <w:t xml:space="preserve">Hangar</w:t>
                  </w:r>
                </w:p>
                <w:p>
                  <w:pPr>
                    <w:pStyle w:val="Détail"/>
                  </w:pPr>
                  <w:r>
                    <w:t xml:space="preserve">Préau /carport attenant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254,00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49,00 Kgco2/m²an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SARLAT</w:t>
                  </w:r>
                </w:p>
                <w:p>
                  <w:pPr>
                    <w:pStyle w:val="Détail"/>
                  </w:pPr>
                  <w:r>
                    <w:t xml:space="preserve">Chambre d'hôtes</w:t>
                  </w:r>
                </w:p>
                <w:p>
                  <w:pPr>
                    <w:pStyle w:val="Détail"/>
                  </w:pPr>
                  <w:r>
                    <w:t xml:space="preserve">Commerces 600m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Etang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