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22  juin  2023, un(e) Maison Ancienne sis 10 place de la république  46800 MONTCUQ appartenant à Mr LEGLEUD sébastien</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Commerce centre-ville Montcuq d'environ 29 m². Salle, coin cuisine, wc. Terrasse (domaine public)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COMMERCE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Situation du bien: Centre-Ville Village Rez de chaussée: Commerce 25 m² Cuisine coin cuisine 1,26 m² WC 3,26 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65.000 €  €</w:t>
      </w:r>
      <w:r>
        <w:rPr>
          <w:sz w:val="24"/>
        </w:rPr>
        <w:t xml:space="preserve"> (</w:t>
      </w:r>
      <w:r>
        <w:rPr>
          <w:b w:val="on"/>
          <w:sz w:val="24"/>
        </w:rPr>
        <w:t xml:space="preserve">SOIXANTE CINQ MILLE EURO</w:t>
      </w:r>
      <w:r>
        <w:rPr>
          <w:sz w:val="24"/>
        </w:rPr>
        <w:t xml:space="preserve">) et </w:t>
      </w:r>
      <w:r>
        <w:rPr>
          <w:b w:val="on"/>
          <w:sz w:val="24"/>
        </w:rPr>
        <w:t xml:space="preserve">70.000 €</w:t>
      </w:r>
      <w:r>
        <w:rPr>
          <w:sz w:val="24"/>
        </w:rPr>
        <w:t xml:space="preserve"> (</w:t>
      </w:r>
      <w:r>
        <w:rPr>
          <w:b w:val="on"/>
          <w:sz w:val="24"/>
        </w:rPr>
        <w:t xml:space="preserve">SOIXANTE DIX MILLE</w:t>
      </w:r>
      <w:r>
        <w:rPr>
          <w:sz w:val="24"/>
        </w:rPr>
        <w:t xml:space="preserve"> </w:t>
      </w:r>
      <w:r>
        <w:rPr>
          <w:b w:val="on"/>
          <w:sz w:val="24"/>
        </w:rPr>
        <w:t xml:space="preserve">ZÉRO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juillet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