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CATUS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CAHEDOU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 Catus, maison sur un terrain clos de 1443m² avec dépendances (ateliers, garages, abris voitures). La maison est composée au rez-de-chaussée d'une buanderie/chaufferie, de 2 chambres, d'un wc et de 2 petites pièces. A l'étage d'un grand séjour avec cheminée insert et terrasse avec vue, une cuisine aménagée et équipée (plaque gaz, hotte, four, four micro-ondes), une grande chambre, une salle d'eau et un wc indépendant.Dépendances : un abri voiture attenant à la maison avec une pièce en suivant, 2 ateliers et un abri voiture, un cabanon en bois. Terrain clos et arboré avec un bassin. Chauffage pompe à chaleur. Fenêtres double vitrage. Internet : fibre. Isolation 40cm refaite en 2018. Toiture refaite en 2016. Fosse septique non conforme.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1 443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764 €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Chambres 13,57m² - 9,90m² avec placard</w:t>
                  </w:r>
                </w:p>
                <w:p>
                  <w:pPr>
                    <w:pStyle w:val="Détail"/>
                  </w:pPr>
                  <w:r>
                    <w:t xml:space="preserve">Chaufferie Buanderie - wc - 36,40m²</w:t>
                  </w:r>
                </w:p>
                <w:p>
                  <w:pPr>
                    <w:pStyle w:val="Détail"/>
                  </w:pPr>
                  <w:r>
                    <w:t xml:space="preserve">2 Pièces 3,71m² - 6m² - 11,50m² avec évier et ballon eau chaude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15,92m²</w:t>
                  </w:r>
                </w:p>
                <w:p>
                  <w:pPr>
                    <w:pStyle w:val="Détail"/>
                  </w:pPr>
                  <w:r>
                    <w:t xml:space="preserve">Couloir 5,56m²</w:t>
                  </w:r>
                </w:p>
                <w:p>
                  <w:pPr>
                    <w:pStyle w:val="Détail"/>
                  </w:pPr>
                  <w:r>
                    <w:t xml:space="preserve">Cuisine 19,85m² avec placard</w:t>
                  </w:r>
                </w:p>
                <w:p>
                  <w:pPr>
                    <w:pStyle w:val="Détail"/>
                  </w:pPr>
                  <w:r>
                    <w:t xml:space="preserve">Salle d'eau 4m²</w:t>
                  </w:r>
                </w:p>
                <w:p>
                  <w:pPr>
                    <w:pStyle w:val="Détail"/>
                  </w:pPr>
                  <w:r>
                    <w:t xml:space="preserve">Séjour 29,70m² avec cheminée insert et terrasse de 17m²</w:t>
                  </w:r>
                </w:p>
                <w:p>
                  <w:pPr>
                    <w:pStyle w:val="Détail"/>
                  </w:pPr>
                  <w:r>
                    <w:t xml:space="preserve">WC 1,10m²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voiture 18m² + pièce 10,50m² - mitoyen maison</w:t>
                  </w:r>
                </w:p>
                <w:p>
                  <w:pPr>
                    <w:pStyle w:val="Détail"/>
                  </w:pPr>
                  <w:r>
                    <w:t xml:space="preserve">3 Ateliers 33,50m² + 17,90m² + Abri 17,90m²</w:t>
                  </w:r>
                </w:p>
                <w:p>
                  <w:pPr>
                    <w:pStyle w:val="Détail"/>
                  </w:pPr>
                  <w:r>
                    <w:t xml:space="preserve">Cabanon en bois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 insert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Pompe à chaleur Chaffoteaux de 2018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4 feux Ariston</w:t>
                  </w:r>
                </w:p>
                <w:p>
                  <w:pPr>
                    <w:pStyle w:val="Détail"/>
                  </w:pPr>
                  <w:r>
                    <w:t xml:space="preserve">Four Bosch</w:t>
                  </w:r>
                </w:p>
                <w:p>
                  <w:pPr>
                    <w:pStyle w:val="Détail"/>
                  </w:pPr>
                  <w:r>
                    <w:t xml:space="preserve">Four à micro-ondes Continental Edison</w:t>
                  </w:r>
                </w:p>
                <w:p>
                  <w:pPr>
                    <w:pStyle w:val="Détail"/>
                  </w:pPr>
                  <w:r>
                    <w:t xml:space="preserve">Hotte aspirante Silverline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Production eau chaude Ballon 300l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Brive 1h - Toulouse 1h30</w:t>
                  </w:r>
                </w:p>
                <w:p>
                  <w:pPr>
                    <w:pStyle w:val="Détail"/>
                  </w:pPr>
                  <w:r>
                    <w:t xml:space="preserve">Autoroute 25mn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Catus 4kms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Gare Cahors 20kms</w:t>
                  </w:r>
                </w:p>
                <w:p>
                  <w:pPr>
                    <w:pStyle w:val="Détail"/>
                  </w:pPr>
                  <w:r>
                    <w:t xml:space="preserve">Hôpital Cahors 20kms</w:t>
                  </w:r>
                </w:p>
                <w:p>
                  <w:pPr>
                    <w:pStyle w:val="Détail"/>
                  </w:pPr>
                  <w:r>
                    <w:t xml:space="preserve">Internet / ADSL Fibre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