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6 713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17/11/2022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232,chemin du paradis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 maison avec  jardin</w:t>
      </w:r>
    </w:p>
    <w:p>
      <w:pPr>
        <w:pStyle w:val="[Normal]"/>
        <w:jc w:val="both"/>
      </w:pPr>
      <w:r>
        <w:t xml:space="preserve">Rez-de-chaussée : entrée, séjour "double", cuisine aménagée, buanderie, w.c., atelier. 1er étage avec balcon : 4 chambres, un bureau, une salle de bain.</w:t>
      </w:r>
    </w:p>
    <w:p>
      <w:pPr>
        <w:pStyle w:val="[Normal]"/>
        <w:jc w:val="both"/>
      </w:pPr>
      <w:r>
        <w:t xml:space="preserve">Jardin clos et arboré de 1000 m² environ, avec garage indépendant et appentis.</w:t>
      </w:r>
    </w:p>
    <w:p>
      <w:pPr>
        <w:pStyle w:val="[Normal]"/>
        <w:jc w:val="both"/>
      </w:pPr>
      <w:r>
        <w:t xml:space="preserve">Assainissement par le tout à l'égout.Huisseries en PV double vitrage et volets roulants. A 5 mn à pied de l'école et des bus. Prévoir des rafraichissements.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ASTOUL Maryse</w:t>
            </w:r>
          </w:p>
          <w:p>
            <w:pPr>
              <w:pStyle w:val="[Normal]"/>
              <w:jc w:val="center"/>
            </w:pPr>
            <w:r>
              <w:t xml:space="preserve">12,rue des muriers </w:t>
            </w:r>
          </w:p>
          <w:p>
            <w:pPr>
              <w:pStyle w:val="[Normal]"/>
              <w:jc w:val="center"/>
            </w:pPr>
            <w:r>
              <w:t xml:space="preserve">31830 PLAISANCE-DU-TOUCH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149 000 € (CENT QUARANTE-NEUF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10 800 € (DIX MILLE HUIT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b w:val="on"/>
        </w:rPr>
        <w:t xml:space="preserve">Fait, à Cahors le 31 mars 2023 </w:t>
      </w:r>
      <w:r>
        <w:t xml:space="preserve">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