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181p6046660dwnf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181p6046660dwnff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MP113791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397 500 € 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Près de Montignac, sur les hauteurs, au calme, périgourdine récente offrant d'excellentes prestations. Piscine. Terrain de 3882 m².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A deux pas</w:t>
      </w:r>
      <w:r>
        <w:rPr>
          <w:rFonts w:ascii="Century Gothic" w:hAnsi="Century Gothic" w:eastAsia="Century Gothic"/>
          <w:sz w:val="32"/>
        </w:rPr>
        <w:t xml:space="preserve"> de Montignac-Lascaux, sur les hauteurs, dans un environnement boisé et sans vis-à-vis, idéalement orientée avec une vue exceptionnelle sur le village, cette périgourdine récente offre d'excellentes prestations de par sa conception comme sa finition: une g</w:t>
      </w:r>
      <w:r>
        <w:rPr>
          <w:rFonts w:ascii="Century Gothic" w:hAnsi="Century Gothic" w:eastAsia="Century Gothic"/>
          <w:sz w:val="32"/>
        </w:rPr>
        <w:t xml:space="preserve">rande chambre avec salle de bains en rdc, 2 chambres, un bureau et une grande salle d'eau à l'étage. Un sous-sol total permet d'abriter plusieurs véhicules. La piscine au sel, chauffée, avec volet roulant et orientée plein sud est accessible d'une terrasse</w:t>
      </w:r>
      <w:r>
        <w:rPr>
          <w:rFonts w:ascii="Century Gothic" w:hAnsi="Century Gothic" w:eastAsia="Century Gothic"/>
          <w:sz w:val="32"/>
        </w:rPr>
        <w:t xml:space="preserve"> couverte. Une salle d'eau attenante à la piscine agrémente ce lieu buccolique...</w:t>
        <w:br/>
        <w:t xml:space="preserve">Une propriété unique en plein coeur du périgord.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181p6046668eonf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81p6046668eonf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181p6046697igvd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81p6046697igvdo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181p6046662izlh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81p6046662izlhm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181p6046664ssxx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81p6046664ssxx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181p6046658ylgh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81p6046658ylghj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181p6046665oudt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81p6046665oudtl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Année const.:  2009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Privée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Très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150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3,882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44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23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Campagne non-isolée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3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7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Climatisation réversible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Chambre de 16 m².</w:t>
              <w:br/>
              <w:t xml:space="preserve"> - Pièce à vivre avec cuisine ouverte de 44 m².</w:t>
              <w:br/>
              <w:t xml:space="preserve"> - Salle de bains avec douche et baignoire de 8 m².</w:t>
              <w:br/>
              <w:t xml:space="preserve"> - Terrasse couverte avec vue plein sud et sur la piscine de 23 m².</w:t>
              <w:br/>
              <w:t xml:space="preserve"> - WC </w:t>
              <w:br/>
              <w:br/>
              <w:t xml:space="preserve">1ER ÉTAGE:</w:t>
              <w:br/>
              <w:t xml:space="preserve"> -</w:t>
            </w:r>
            <w:r>
              <w:t xml:space="preserve"> Bureau de 16 m² attenant.</w:t>
              <w:br/>
              <w:t xml:space="preserve"> - 2 Chambres de 20 et 16 m².</w:t>
              <w:br/>
              <w:t xml:space="preserve"> - Couloir /palier de 4,5 m².</w:t>
              <w:br/>
              <w:t xml:space="preserve"> - Dressing /rangement.</w:t>
              <w:br/>
              <w:t xml:space="preserve"> - Salle d'eau </w:t>
              <w:br/>
              <w:br/>
              <w:t xml:space="preserve">DPE:</w:t>
              <w:br/>
              <w:t xml:space="preserve"> - Consommation énergétique (en énergie primaire): 154 KWHep/m²an =&gt; Classe D</w:t>
              <w:br/>
              <w:t xml:space="preserve"> - Consommation énergétique (en énergie prima</w:t>
            </w:r>
            <w:r>
              <w:t xml:space="preserve">ire):</w:t>
              <w:br/>
              <w:t xml:space="preserve"> - Emission de gaz à effet de serre: 2 Kgco2/m²an =&gt; Classe A</w:t>
              <w:br/>
              <w:t xml:space="preserve"> - Emission de gaz à effet de serre:</w:t>
              <w:br/>
              <w:br/>
              <w:t xml:space="preserve">CHAUFFAGE:</w:t>
              <w:br/>
              <w:t xml:space="preserve"> - bois /poele à bois dans la pièce à vivre.</w:t>
              <w:br/>
              <w:t xml:space="preserve"> - Climatisation réversible </w:t>
              <w:br/>
              <w:br/>
              <w:t xml:space="preserve">EQUIPEMENTS DIVERS:</w:t>
              <w:br/>
              <w:t xml:space="preserve"> - Fosse septique +filtre à sable conforme.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1h15.</w:t>
              <w:br/>
              <w:t xml:space="preserve"> - Autoroute 15 mn.</w:t>
              <w:br/>
              <w:t xml:space="preserve"> - Calme </w:t>
              <w:br/>
              <w:t xml:space="preserve"> - Commerces 10 mn.</w:t>
              <w:br/>
              <w:t xml:space="preserve"> - Ecole 10mn.</w:t>
              <w:br/>
              <w:t xml:space="preserve"> - Gare 20 mn.</w:t>
              <w:br/>
              <w:t xml:space="preserve"> - Hôpital 25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br/>
              <w:t xml:space="preserve">SOUS SOL:</w:t>
              <w:br/>
              <w:t xml:space="preserve"> - Garage de 67 m² pour 3 voitures avec porte automatique</w:t>
            </w:r>
            <w:r>
              <w:t xml:space="preserve">, espace buanderie et accès terrasse extérieure.</w:t>
              <w:br/>
              <w:t xml:space="preserve"> - Pièce /local rangement.</w:t>
              <w:br/>
              <w:t xml:space="preserve"> - Salle d'eau </w:t>
              <w:br/>
              <w:br/>
              <w:t xml:space="preserve">TERRAIN:</w:t>
              <w:br/>
              <w:t xml:space="preserve"> - Piscine au sel de 8x5 exposée plein sud et chauffée. Voler roulant.</w:t>
              <w:br/>
              <w:t xml:space="preserve"> - Portail électrique télécommandé.</w:t>
              <w:br/>
              <w:br/>
              <w:t xml:space="preserve">OPTIONS WEB:</w:t>
              <w:br/>
              <w:t xml:space="preserve"> - Coup de Coeur 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D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A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900 €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2024-05-14T10:00:05Z</dcterms:modified>
</cp:coreProperties>
</file>