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004p6042564ynks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004p6042564ynks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MP113769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436 800 €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Rare! Vaste demeure ancienne en plein village typique avec jardin de 1700 m² avec de magnifiques éléments anciens.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Rare! Au coeur d'un village typique et authentique du Périgord Noir, à 15 minutes de Montignac, cette vaste demeure ancienne avec jardin développe enviro</w:t>
      </w:r>
      <w:r>
        <w:rPr>
          <w:rFonts w:ascii="Century Gothic" w:hAnsi="Century Gothic" w:eastAsia="Century Gothic"/>
          <w:sz w:val="32"/>
        </w:rPr>
        <w:t xml:space="preserve">n 250 m² habitables ( 300 m² de surface au sol ) sur deux niveaux ainsi qu'une magnifique et rare galerie couverte et ouverte de plus de 60 m² permettant de profiter de l'extérieur de tous temps, et un passage dallé en pisé avec un escalier en pierre de to</w:t>
      </w:r>
      <w:r>
        <w:rPr>
          <w:rFonts w:ascii="Century Gothic" w:hAnsi="Century Gothic" w:eastAsia="Century Gothic"/>
          <w:sz w:val="32"/>
        </w:rPr>
        <w:t xml:space="preserve">ute beauté. La maison est composée sur deux niveaux de pièces aux volumes généreux, avec un salon de près de 60 m² avec cheminée. Plusieurs accès permettent différents usages. On trouve en rez-de-jardin un studio indépendant, et un atelier, en plus du préa</w:t>
      </w:r>
      <w:r>
        <w:rPr>
          <w:rFonts w:ascii="Century Gothic" w:hAnsi="Century Gothic" w:eastAsia="Century Gothic"/>
          <w:sz w:val="32"/>
        </w:rPr>
        <w:t xml:space="preserve">u pour deux voitures. On peut entrer sur le jardin piscinable de 1700 m² par trois entrées différentes ( côté rue et côté bourg ).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004p6042561kcwy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61kcwy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004p6042546mzgn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46mzgn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004p6042550loyn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50loyn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004p6042545prgb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45prgb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004p6042551wndm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51wndm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004p6042555gtzb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04p6042555gtzb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300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1,700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58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47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Sud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5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JARDIN:</w:t>
              <w:br/>
              <w:t xml:space="preserve"> - 2 Ateliers </w:t>
              <w:br/>
              <w:t xml:space="preserve"> - Buanderie de 6 m².</w:t>
              <w:br/>
              <w:t xml:space="preserve"> - Chaufferie de 12 m²</w:t>
            </w:r>
            <w:r>
              <w:t xml:space="preserve">.</w:t>
              <w:br/>
              <w:t xml:space="preserve"> - Couloir de 5 et 16 m².</w:t>
              <w:br/>
              <w:t xml:space="preserve"> - Cuisine /salle à manger de 22 m².</w:t>
              <w:br/>
              <w:t xml:space="preserve"> - Hall d'entrée de 15 m² et galerie ouverte de 23 m².</w:t>
              <w:br/>
              <w:t xml:space="preserve"> - Salle de bains de 9 m² avec doule vasque et baignoire.</w:t>
              <w:br/>
              <w:t xml:space="preserve"> - WC </w:t>
              <w:br/>
              <w:br/>
              <w:t xml:space="preserve">1ER ÉTAGE:</w:t>
              <w:br/>
              <w:t xml:space="preserve"> - 4 Chambres de 18, 25, 24 et 17 m².</w:t>
              <w:br/>
              <w:t xml:space="preserve"> - Palier de 10 m².</w:t>
              <w:br/>
              <w:t xml:space="preserve"> </w:t>
            </w:r>
            <w:r>
              <w:t xml:space="preserve">- Salle d'eau </w:t>
              <w:br/>
              <w:t xml:space="preserve"> - Salon de 58 m² avec belle cheminée.</w:t>
              <w:br/>
              <w:t xml:space="preserve"> - Terrasse couverte de 47 m² orientée sud ouest.</w:t>
              <w:br/>
              <w:br/>
              <w:t xml:space="preserve">2ÈME ÉTAGE:</w:t>
              <w:br/>
              <w:t xml:space="preserve"> - Grenier  d'environ 90 m².</w:t>
              <w:br/>
              <w:br/>
              <w:t xml:space="preserve">DÉPENDANCES:</w:t>
              <w:br/>
              <w:t xml:space="preserve"> - Gîte /studio avec pièce de 20 m², cuisine et salle d'eau.</w:t>
              <w:br/>
              <w:t xml:space="preserve"> - Préau pour garer deux voitures.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136 KWHep/m²an</w:t>
              <w:br/>
              <w:t xml:space="preserve"> - Emission de gaz à effet de serre: 40 Kgco2/m²an</w:t>
              <w:br/>
              <w:br/>
              <w:t xml:space="preserve">CHAUFFAGE:</w:t>
              <w:br/>
              <w:t xml:space="preserve"> - CC Fuel </w:t>
              <w:br/>
              <w:br/>
              <w:t xml:space="preserve">EQUIPEMENTS DIVERS:</w:t>
              <w:br/>
              <w:t xml:space="preserve"> - Tout à l'égout </w:t>
              <w:br/>
              <w:br/>
              <w:t xml:space="preserve">SERVICES:</w:t>
              <w:br/>
              <w:t xml:space="preserve"> - Ville la plus proche : Rouffignac.</w:t>
              <w:br/>
              <w:t xml:space="preserve"> - Aéroport 45</w:t>
            </w:r>
            <w:r>
              <w:t xml:space="preserve"> mn.</w:t>
              <w:br/>
              <w:t xml:space="preserve"> - Autoroute 20 mn.</w:t>
              <w:br/>
              <w:t xml:space="preserve"> - Calme </w:t>
              <w:br/>
              <w:t xml:space="preserve"> - Chambre d'hôtes </w:t>
              <w:br/>
              <w:t xml:space="preserve"> - Commerces de proximité à pied.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Gîtes </w:t>
              <w:br/>
              <w:t xml:space="preserve"> - Hôpital 25 mn.</w:t>
              <w:br/>
              <w:t xml:space="preserve"> - Internet / ADSL </w:t>
              <w:br/>
              <w:t xml:space="preserve"> - Vue dégagée.</w:t>
              <w:br/>
              <w:br/>
              <w:t xml:space="preserve">TERRAIN:</w:t>
              <w:br/>
              <w:t xml:space="preserve"> - Piscine possible.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40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C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E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2 000 €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boishardyalex@gmail.com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2024-05-17T06:27:26Z</dcterms:modified>
</cp:coreProperties>
</file>