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8 356  du 18/07/2024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Compouzines Hautes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LEONARD représentée par Gérard LEONARD</w:t>
            </w:r>
          </w:p>
          <w:p>
            <w:pPr>
              <w:pStyle w:val="[Normal]"/>
              <w:jc w:val="center"/>
            </w:pPr>
            <w:r>
              <w:t xml:space="preserve">Les Compouzines Hautes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200 000 €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12 000 €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