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1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Mark REED</w:t>
        <w:br w:type="textWrapping"/>
      </w:r>
      <w:r>
        <w:rPr>
          <w:sz w:val="24"/>
        </w:rPr>
        <w:t xml:space="preserve">Adresse :</w:t>
      </w:r>
      <w:r>
        <w:rPr>
          <w:b w:val="on"/>
          <w:sz w:val="24"/>
        </w:rPr>
        <w:t xml:space="preserve"> , 24290 SAINT-LEON-SUR-VEZERE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r>
        <w:rPr>
          <w:color w:val="auto"/>
          <w:sz w:val="22"/>
        </w:rPr>
        <w:t xml:space="preserve">En Périgord Noir, non loin de Montignac et tout proche d'un charmant village typique traversé par la Vézère, périgourdine rénovée avec terrain.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450 000 €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27 000 €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477 000 €.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1978025</wp:posOffset>
            </wp:positionV>
            <wp:extent cx="876300" cy="390525"/>
            <wp:wrapSquare wrapText="bothSides"/>
            <wp:docPr id="3" name="image8.jpe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5653405</wp:posOffset>
            </wp:positionH>
            <wp:positionV relativeFrom="paragraph">
              <wp:posOffset>1168400</wp:posOffset>
            </wp:positionV>
            <wp:extent cx="790575" cy="238125"/>
            <wp:wrapSquare wrapText="bothSides"/>
            <wp:docPr id="4" name="_tx_id_2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1222375</wp:posOffset>
            </wp:positionV>
            <wp:extent cx="600075" cy="600075"/>
            <wp:wrapTopAndBottom/>
            <wp:docPr id="5" name="image7.jpeg"/>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image4.jpeg"/>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3700145</wp:posOffset>
            </wp:positionH>
            <wp:positionV relativeFrom="paragraph">
              <wp:posOffset>360680</wp:posOffset>
            </wp:positionV>
            <wp:extent cx="619125" cy="619125"/>
            <wp:wrapTopAndBottom/>
            <wp:docPr id="7" name="image5.jpeg"/>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2775585</wp:posOffset>
            </wp:positionH>
            <wp:positionV relativeFrom="paragraph">
              <wp:posOffset>347980</wp:posOffset>
            </wp:positionV>
            <wp:extent cx="523875" cy="533400"/>
            <wp:wrapTopAndBottom/>
            <wp:docPr id="8" name="image14.jpeg"/>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490855</wp:posOffset>
            </wp:positionV>
            <wp:extent cx="647700" cy="733425"/>
            <wp:wrapTopAndBottom/>
            <wp:docPr id="9" name="image11.jpeg"/>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635" distL="0" distR="1066800" simplePos="0" relativeHeight="1000007" behindDoc="0" locked="0" layoutInCell="1" allowOverlap="1" hidden="false">
            <wp:simplePos x="0" y="0"/>
            <wp:positionH relativeFrom="column">
              <wp:posOffset>2453005</wp:posOffset>
            </wp:positionH>
            <wp:positionV relativeFrom="paragraph">
              <wp:posOffset>986155</wp:posOffset>
            </wp:positionV>
            <wp:extent cx="666750" cy="790575"/>
            <wp:wrapTopAndBottom/>
            <wp:docPr id="10" name="_tx_id_3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image6.jpeg"/>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24 juin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:.REED Mark,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 24290 SAINT-LEON-SUR-VEZERE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24 mai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Mark REED</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27 000 €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18"/>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24 juin2024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Calibri Light">
    <w:charset w:val="00"/>
    <w:family w:val="swiss"/>
    <w:pitch w:val="variable"/>
  </w:font>
  <w:font w:name="Tahoma">
    <w:charset w:val="00"/>
    <w:family w:val="auto"/>
    <w:pitch w:val="default"/>
  </w:font>
  <w:font w:name="Century Gothic">
    <w:charset w:val="00"/>
    <w:family w:val="swiss"/>
    <w:pitch w:val="variable"/>
  </w:font>
  <w:font w:name="Verdana">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9</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