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BELVES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5486400" cy="3086100"/>
            <wp:docPr id="2" name="_tx_id_2_" descr="C:\ProgramData\activimmo\doc\06gildc6343530_Images\17gildc6501787p1165c64ae0a2203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1787p1165c64ae0a2203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3530_Images\17gildc6501787p965a7ba5800099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1787p965a7ba5800099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3530_Images\17gildc6501787p665a7ba561537f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1787p665a7ba561537f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3530_Images\17gildc6501787p865a7ba5714ffb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1787p865a7ba5714ffb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AP2609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997.500 €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Discover this unique property, offering an exceptional living environment and quality facilities, located just 5 km from one of France's most beautiful villages and its amenities.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The main house, on one level, welcomes you with a magnificent 76 m2 living room bathed in natural light, two dressing rooms, three en suite bedrooms each with en-suite shower/toilet offer a luxurious and functional living space. A luminous veranda completes this convivial living space.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The main house features a reversible heat pump and double-glazing, ensuring year-round comfort and energy efficiency.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The estate also includes 5 independent chalets, each with its own intimate garden, offering accommodation for 4 to 7 people. Perfect for hosting friends, family or even guests seeking peace and privacy.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A 144 m2 reception room, equipped with a professional kitchen, offers you the possibility of organizing private events, seminars or group meetings.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The flat, enclosed grounds of almost 3 hectares offer generous, secure outdoor space, ideal for enjoying the great outdoors in peace and quiet. A 75 m2 workshop provides storage space for tools and equipment.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At the heart of the estate, a 9 x 4-meter, flat-bottomed swimming pool invites you to relax and enjoy leisure activities with family and friends.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  <w:rPr>
          <w:rFonts w:ascii="Century Gothic" w:hAnsi="Century Gothic" w:eastAsia="Century Gothic"/>
          <w:color w:val="404040"/>
        </w:rPr>
      </w:pPr>
      <w:r>
        <w:rPr>
          <w:sz w:val="23"/>
        </w:rPr>
        <w:t xml:space="preserve">Don't miss this rare opportunity to acquire an exceptional estate offering a privileged lifestyle in unspoilt surroundings.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Gîtes / Chambres d'Hôtes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Constructed in 2005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Traditional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401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28.836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76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Orientation: South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15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23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parkings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Heating pump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6" name="_tx_id_6_" descr="C:\ProgramData\activimmo\doc\06gildc6343530_Images\dpe-energie-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c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7" name="_tx_id_7_" descr="C:\ProgramData\activimmo\doc\06gildc6343530_Images\dpe-ges-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A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109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3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C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A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Cellar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Dressing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reception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Shower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Veranda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Hangar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5 House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Other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109,00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3,00 Kgco2/m²an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Année de référence utilisée pour établir la simulation des dépenses annuelles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Date de réalisation DPE (jj/mm/aaaa)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Energy report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bas supposé et théorique des dépenses énergétiques 1.060,00 €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haut supposé et théorique des dépenses énergétiques 1.490,00 €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Septic tank</w:t>
                  </w:r>
                </w:p>
                <w:p>
                  <w:pPr>
                    <w:pStyle w:val="Type de détail"/>
                  </w:pPr>
                  <w:r>
                    <w:t xml:space="preserve">Windows: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Garden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  <w:p>
                  <w:pPr>
                    <w:pStyle w:val="Type de détail"/>
                  </w:pPr>
                  <w:r>
                    <w:t xml:space="preserve">Roof: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Tiles</w:t>
                  </w:r>
                </w:p>
                <w:p>
                  <w:pPr>
                    <w:pStyle w:val="Type de détail"/>
                  </w:pPr>
                  <w:r>
                    <w:t xml:space="preserve">View: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Panoramic view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3530_Images\17gildc6501787p465a7ba590b53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787p465a7ba590b531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DSC01818-2.jpg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3530_Images\17gildc6501787p265a7ba59f0f9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787p265a7ba59f0f9f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DSC01824-2.jpg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doc\06gildc6343530_Images\17gildc6501787p165a7ba5ade92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787p165a7ba5ade921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DSC01828-2.jpg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doc\06gildc6343530_Images\17gildc6501787p565a7ba5bb0d7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787p565a7ba5bb0d75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DSC01815-2.jpg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2" name="_tx_id_12_" descr="C:\ProgramData\activimmo\doc\06gildc6343530_Images\17gildc6501787p365a7ba5d9200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787p365a7ba5d92004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DSC01823-2.jpg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3" name="_tx_id_13_" descr="C:\ProgramData\activimmo\doc\06gildc6343530_Images\17gildc6501787p1665f1d232a0d98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787p1665f1d232a0d98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IMG_5261.jpeg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3530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3530_Images\17gildc6501787p1165c64ae0a2203.jpg" TargetMode="External"/>
	<Relationship Id="rId00007" Type="http://schemas.openxmlformats.org/officeDocument/2006/relationships/image" Target="file:///C:\ProgramData\activimmo\doc\06gildc6343530_Images\17gildc6501787p965a7ba5800099.jpg" TargetMode="External"/>
	<Relationship Id="rId00008" Type="http://schemas.openxmlformats.org/officeDocument/2006/relationships/image" Target="file:///C:\ProgramData\activimmo\doc\06gildc6343530_Images\17gildc6501787p665a7ba561537f.jpg" TargetMode="External"/>
	<Relationship Id="rId00009" Type="http://schemas.openxmlformats.org/officeDocument/2006/relationships/image" Target="file:///C:\ProgramData\activimmo\doc\06gildc6343530_Images\17gildc6501787p865a7ba5714ffb.jpg" TargetMode="External"/>
	<Relationship Id="rId00010" Type="http://schemas.openxmlformats.org/officeDocument/2006/relationships/image" Target="file:///C:\ProgramData\activimmo\doc\06gildc6343530_Images\dpe-energie-c.jpg" TargetMode="External"/>
	<Relationship Id="rId00011" Type="http://schemas.openxmlformats.org/officeDocument/2006/relationships/image" Target="file:///C:\ProgramData\activimmo\doc\06gildc6343530_Images\dpe-ges-A.jpg" TargetMode="External"/>
	<Relationship Id="rId00012" Type="http://schemas.openxmlformats.org/officeDocument/2006/relationships/image" Target="file:///C:\ProgramData\activimmo\doc\06gildc6343530_Images\17gildc6501787p465a7ba590b531.jpg" TargetMode="External"/>
	<Relationship Id="rId00013" Type="http://schemas.openxmlformats.org/officeDocument/2006/relationships/image" Target="file:///C:\ProgramData\activimmo\doc\06gildc6343530_Images\17gildc6501787p265a7ba59f0f9f.jpg" TargetMode="External"/>
	<Relationship Id="rId00014" Type="http://schemas.openxmlformats.org/officeDocument/2006/relationships/image" Target="file:///C:\ProgramData\activimmo\doc\06gildc6343530_Images\17gildc6501787p165a7ba5ade921.jpg" TargetMode="External"/>
	<Relationship Id="rId00015" Type="http://schemas.openxmlformats.org/officeDocument/2006/relationships/image" Target="file:///C:\ProgramData\activimmo\doc\06gildc6343530_Images\17gildc6501787p565a7ba5bb0d75.jpg" TargetMode="External"/>
	<Relationship Id="rId00016" Type="http://schemas.openxmlformats.org/officeDocument/2006/relationships/image" Target="file:///C:\ProgramData\activimmo\doc\06gildc6343530_Images\17gildc6501787p365a7ba5d92004.jpg" TargetMode="External"/>
	<Relationship Id="rId00017" Type="http://schemas.openxmlformats.org/officeDocument/2006/relationships/image" Target="file:///C:\ProgramData\activimmo\doc\06gildc6343530_Images\17gildc6501787p1665f1d232a0d98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3530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