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8 214  du 19/06/2023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185 IMP PIERRE LABRUE 24330 SAINT-CREPIN-D'AUBEROCHE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LABRUE SYLVAINE</w:t>
            </w:r>
          </w:p>
          <w:p>
            <w:pPr>
              <w:pStyle w:val="[Normal]"/>
              <w:jc w:val="center"/>
            </w:pPr>
            <w:r>
              <w:t xml:space="preserve">185 IMP PIERRE LABRUE 24330 SAINT-CREPIN-D'AUBEROCHE</w:t>
            </w:r>
          </w:p>
          <w:p>
            <w:pPr>
              <w:pStyle w:val="[Normal]"/>
              <w:jc w:val="center"/>
            </w:pPr>
            <w:r>
              <w:t xml:space="preserve">0553535373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320 000 €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19 000 €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