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MP113727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169 600 €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Dans un village typique à 5 minutes de MONTIGNAC-LASCAUX, beau projet de réhabilitation d'une ancienne auberge/hôtel et dépendances construites autour d'une cour, qui pourra convenir à projet d'accueil ou une habitation.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br w:type="textWrapping"/>
      </w:r>
      <w:r>
        <w:drawing>
          <wp:inline distT="0" distB="0" distL="0" distR="0">
            <wp:extent cx="5349240" cy="267462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Dans un petit village typique du Périgord Noir, à quelques minutes de Montignac-Lascaux et de ses commerces et écoles, ancienne auberge/hôtel à réhabiliter comprenant une ancienne maison à rénover, l' "annexe" avec sa salle de réception/restauration, véranda et ses 6 chambres aux étages, une grande cour et diverses dépendances. Ce beau projet attend son nouveau propriétaire pour redonner vie à ce lieu pour le réhabiliter ou en faire une belle maison d'habitation. A voir! 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 </w:t>
      </w:r>
      <w:r>
        <w:drawing>
          <wp:inline distT="0" distB="0" distL="0" distR="0">
            <wp:extent cx="2468880" cy="185166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eastAsia="Century Gothic"/>
          <w:sz w:val="32"/>
        </w:rPr>
        <w:t xml:space="preserve">     </w:t>
      </w:r>
      <w:r>
        <w:drawing>
          <wp:inline distT="0" distB="0" distL="0" distR="0">
            <wp:extent cx="2468880" cy="185166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IMG_9916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IMG_9889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IMG_9893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388745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74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IMG_9908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388745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74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IMG_9903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IMG_9898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3 cotés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restaurer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315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475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12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Aucun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Hameau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 de 16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 /ancienne salle de réception d'environ 48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Veranda de 16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4 Chambres de 14, 12, 12 et 10 m², chacune avec douche et lavabo.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/douche sabot de 16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de 16 et 15 m² avec douche et lavabo.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Annexe /cuvier de 30 m².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Dépendances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Grange avec une salle annexe de 40 m² + combles aménageables, 40 m² de plus au rdc à aménager.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Préau ancienne avec cuisine de 16 m², remise et cave de 15 m² au rdc et salle à manger de 38 m²+ 2 pièces de 20 m² chacune à l'étage.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 mais peut être raccordé au TAE.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50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d'hôtes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 /possiblité.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Cour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1 300 €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