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180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2 668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315 000 €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300 000 €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14/05/2024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01/2021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4620 €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6300 €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CAJARC  -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48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FG3280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Belle maison de charme, de type quercynoise, avec la maison principale et sa maison d'amis mitoyenne offrant plus de 180 m² et implantée sans vis à vis sur un terrain de 2668 m² avec piscine.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Maison :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En rez-de-chaussée : 3 caves pour la chaufferie, la buanderie et le stockage.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Accès à l'étage par un escalier en pierre et son bolet. Entrée sur un vaste dégagement donnant sur la salle d'eau et un wc séparé et permettant l'accès à la pièce supérieure du pigeonnier qui peut faire office de bureau ou de chambre d'appoint.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Spacieuse et lumineuse pièce de vie salon/salle-à-manger avec éléments anciens, belle cheminée foyer ouvert et évier en pierre. Cuisine indépendante équipée donnant accès à une terrasse surplombant la piscine et le jardin.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A l'étage : grande pièce palière et 2 chambres séparées.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Maison d'amis ou gîte :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En rez-de-chaussée; séjour salon/SàM avec coin cuisine.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Etage : palier avec coin couchage, salle d'eau et chambre indépendante.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