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1104€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FIGEAC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585 000 €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Figeac - Propriété de charme en pierre sur 2 ha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5,4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4,6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ombragée de 28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15 m², 10 m² et 13 m² avec bureau en mezzanine de 6 m² ( sortie extérieure directe)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11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bois à usage de buanderie de 4,8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Annexe en bois à usage de bureau indépendant de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1.RDC. Séjour cuisine de 28 m² avec placards (2,8 m²). Etage. dégagement de 1,6 m², 2 chambres de 10,8 et 10,3 m², 2 salles d'eau wc de 4,6 m² et 4,3 m². Maison 2 attenante. RDC. Séjour de 15 m², niveau inférieur : dégagement de 1,8 m², 2 chambres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219,00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7,00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01/10/2024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- maison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maison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5 à débordement - traitement par bioUV - sécurisée - liner armé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337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FIGEAC - Coup de coeur ! Au calme sur 2ha, en situation indépendante avec vue dominante sur une belle campagne, cette Propriété de charme en pierre avec piscine à débordement se compose d'une ravissante Maison principale accompagnée de 2 habitats - 230 m² habitables confortables et fonctionnels aménagés avec goût et respect de leur caractère authentique. Le bien s'adapte parfaitement à une activité d'accueil.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de 2 m², séjour de 38 m² avec cheminée (poêle), couloir de 4,6 m², cuisine de 13,3 m², chaufferie cellier de 5,4 m², wc avec lave-mains de 2 m², belle terrasse ombragée de 28 m². Etage. Dégagement de 2 m², 3 chambres de 15 m², 10 m² et 13 m² avec bureau en mezzanine de 6 m² ( sortie extérieure directe), salle de bains - bains et douche - de 11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et bois (poêle). Douvle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Raccordement à la fibre. Eclairage extérieur télécommandé.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dépendances. Maison 1.RDC. Séjour cuisine de 28 m² avec placards (2,8 m²). Etage. dégagement de 1,6 m², 2 chambres de 10,8 et 10,3 m², 2 salles d'eau wc de 4,6 m² et 4,3 m². Maison 2 attenante. RDC. Séjour de 15 m², niveau inférieur : dégagement de 1,8 m², 2 chambres de 9,6 m² et 9,3 m², 2 salles d'eau de 3,5 m² et 6,7 m² avec wc.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Abri bois à usage de buanderie de 4,8 m². Annexe en en bois à usage de bureau indépendant de 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11 x 5 à débordement - traitement par bioUV - sécurisée - liner armé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6514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230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20 900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10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7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