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FONCIERE 540 €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199 000 €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Agréable Maison en pierre avec piscine, garage et parking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9,2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1,13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35 m² surface cuisine incluse avec poêle Invicta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6,49 m² avec buanderie -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16 m² et 14,35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4,11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jardin près piscine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parking avec portail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392,00 KWHep/m²an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13,00 Kgco2/m²an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03/04/2024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 Invicta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GARAGE INDEPENDANT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avec couverture de sécurité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1894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beau village typique, bénéficiant d'un espace jardin avec piscine sur 652 m², cette agréable Maison en pierre de 87 m² habitables dispose d'une partie idéalement agencée de plain-pied, d'un séjour lumineux avec accès extérieur et 3 chambres. Garage indépendant et parking privé. Proche de villages avec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Séjour de 35 m² incluant cuisine - poêle bois, couloir de 1,13 m², wc, salle d'eau avec buanderie de 6,49 m², chambre 9,2 m². Etage. Palier de 4,11 m², 2 chambres de 14,35 m² et 16 m² avec placards.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 Invicta) et électrique. Double vitrage. Fosse septique. Abri de jardin.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chlore avec couverture de sécurité.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35 m². Parking privé.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5054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4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6037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87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652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