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05613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3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THOMAS ET MELANIE JONES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177 route du bourg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46300 SAINT-CIRQ-MADELON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GD2041, mandat : 2 090 du 18/07/2024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2 090 le 18/07/2024,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sur 1 063 m², situé 46300 SAINT-CIRQ-MADELON, 177 route du bourg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350 000 €  (trois cents cinquante mille 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4.29 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28 septembre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