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540 €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222 600 €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Agréable Maison en pierre avec piscine, garage et parking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9,2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1,13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35 m² surface cuisine incluse avec poêle Invicta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6,49 m² avec buanderie -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16 m² et 14,35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4,11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jardin près piscine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parking avec portail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392,00 KWHep/m²an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13,00 Kgco2/m²an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03/04/2024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 Invicta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GARAGE INDEPENDANT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couverture de sécurité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beau village typique, bénéficiant d'un espace jardin avec piscine sur 652 m², cette agréable Maison en pierre de 87 m² habitables dispose d'une partie idéalement  agencée de plain-pied, d'un séjour lumineux avec accès extérieur et 3 chambres. Garage indépendant et parking privé. Proche de villages avec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Séjour de 35 m² incluant cuisine - poêle bois, couloir de 1,13 m², wc, salle d'eau avec buanderie de 6,49 m², chambre 9,2 m². Etage. Palier de 4,11 m², 2 chambres de 14,35 m² et 16 m² avec placards.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 Invicta) et électrique. Double vitrage. Fosse septique. Abri de jardin.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couverture de sécurité.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35 m². Parking privé.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60065" cy="19545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87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652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