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2100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DOMME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560 000 €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DOMME - Ensemble immobilier en pierre de 3 maisons sur 7120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21,8 m², 13,56 m², 12,7 m² +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30,26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cour intérieure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- chaufferie de de 2,41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11,57 m², 15 m²,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4,98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43,8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11,4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Maison comprenant en rdc : séjour de 46,27 m², cuisine de 9,3 m², salle de bains de 4,74 m², wc de 1,45 m², buanderie sous l'escalier de 1,42 m². Etage. Plaier de 3,5 m², 3 chambres de 13,8 m², 11,46 m² et 7 m². Chauffage électrique, 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2 : RDC. Cave de 27,5 m², salle de bains wc de 2,54 m², dégagement de 6,38 m², cuisine d'été/garage de 19,4 m². Etage. Bolet donnant sur séjour cuisineavec cheminée (poêle) de 32,27 m², chambre 14 m², salle d'eau wc 2,78 m². Etage 2. Palier de 2,2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278,00 KWHep/m²an =&gt; Classe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=&gt; Classe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 - Maison 2 et 3 simple vitrage -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couverture sécurité -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2973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DOMME - Dans un hameau typique, en situation dominante sur 7120 m² avec piscine chauffée, ce bel Ensemble immobilier en pierre pouvant s'adapter à un projet d'accueil comprend 3 habitats dont 2 rénovés et un à restaurer - 390 m² habitables au total, 11 chambres. Proche d'un village avec commerces de base.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190 m² - RDC. 3 chambres de 21,8 m², 13,56 m², 12,7 m² + rangement, salon de 30,26 m², salle de bains de 4,77 m², dégagement de 12 m², wc de 1,49 m². Cour intérieure.Etage. Cuisine de 13,75 m², séjour de 43,8 m² avec cheminée (poêle), terrasse de 11,4 m², chaufferie/buanderie de 2,41 m². Etage 2. 2 chambres de 11,57 m², 15 m², rangement, palier de 4 m², salle d'eau wc de 4,98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et électrique.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98 m² -RDC : séjour de 46,27 m², cuisine de 9,3 m², salle de bains de 4,74 m², wc de 1,45 m², buanderie sous l'escalier de 1,42 m². Etage. Palier de 3,5 m², 3 chambres de 13,8 m², 11,46 m² et 7 m². Chauffage électrique,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3 à rénover : 104 m² - RDC. Cave de 27,5 m², salle de bains wc de 2,54 m², dégagement de 6,38 m², cuisine d'été/garage de 19,4 m². Etage. Bolet donnant sur séjour cuisine avec cheminée (poêle) de 32,27 m², chambre 14 m², salle d'eau wc 2,78 m². Etage 2. Palier de 2,2 m², 2 chambres contigues de 12 m² et 10,19 m², salle d'eau wc de 2,68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septique. Chauffage au fuel. Simple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chauffée avec couverture de sécurité. Partie terrain boisé en contrebas.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63240" cy="2299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7 120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11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