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juillet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GIORGI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JOCELYNE ET MARCO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0782493146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492 route de Payrac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NADAILLAC-DE-ROUGE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giorgi.marco@aliceadsl.fr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160m²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3 000m²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1999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55m²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492 route de Payrac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NADAILLAC-DE-ROUGE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12/07/2023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La Maison.</w:t>
      </w:r>
      <w:r>
        <w:rPr>
          <w:rFonts w:ascii="Times New Roman" w:hAnsi="Times New Roman" w:eastAsia="Times New Roman"/>
          <w:sz w:val="28"/>
        </w:rPr>
        <w:t xml:space="preserve"> Entrée sur pièce  (avec partie chaufferie), buanderie avec placards, séjour avec espace cuisine - poêle Godin, wc, dégagement, espace bibliothèque , chambre ou bureau, en 1/2 niveau supérieur, dégagement  desservant 3 chambres; salle d'eau wc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terrasses sud et ouest en partie couvertes.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Chauffage au fuel (chaudière Viessmann) et bois (poêle Godin). Double vitrage. Fosse septique. Adoucisseur d'eau. Récupérateurs d'eau.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8"/>
        </w:rPr>
        <w:t xml:space="preserve">Dépendance</w:t>
      </w:r>
      <w:r>
        <w:rPr>
          <w:rFonts w:ascii="Times New Roman" w:hAnsi="Times New Roman" w:eastAsia="Times New Roman"/>
          <w:sz w:val="28"/>
        </w:rPr>
        <w:t xml:space="preserve"> à usage de grand garage sur deux niveaux - avec fenêtres.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