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1297</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LECADRE JEAN FRANCOIS ET ISABELLE LASCAZE BASSE 24250 DAGLAN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Lascaze Basse 24250 DAGLAN</w:t>
        <w:br/>
        <w:t xml:space="preserve">RARE , Au coeur du Périgord noir au milieu de 9 hectares environ ,venez découvrir cette très belle propriété en Pi</w:t>
      </w:r>
      <w:r>
        <w:rPr>
          <w:rFonts w:ascii="Tahoma" w:hAnsi="Tahoma" w:eastAsia="Tahoma"/>
          <w:sz w:val="16"/>
        </w:rPr>
        <w:t xml:space="preserve">erre, parfaitement rénovée.</w:t>
        <w:br/>
        <w:br/>
        <w:t xml:space="preserve">cette propriété comprend ; une maison principale avec, en rez de terrasse, une entrée ouvrant sur une pièce de vie de 50m2 avec une magnifique cheminée ancienne, une cuisine indépendante équipée de meubles en chêne massif donna</w:t>
      </w:r>
      <w:r>
        <w:rPr>
          <w:rFonts w:ascii="Tahoma" w:hAnsi="Tahoma" w:eastAsia="Tahoma"/>
          <w:sz w:val="16"/>
        </w:rPr>
        <w:t xml:space="preserve">nt elle aussi sur terrasse, une chambre ouverte sur l'extérieur avec sa propre salle de bains , au 1er étage : 4 chambres dont une ensuite, une salle de bains, un dressing , un accès au bureau si agréable avec sa mezzanine, un espace grenier reste à aménag</w:t>
      </w:r>
      <w:r>
        <w:rPr>
          <w:rFonts w:ascii="Tahoma" w:hAnsi="Tahoma" w:eastAsia="Tahoma"/>
          <w:sz w:val="16"/>
        </w:rPr>
        <w:t xml:space="preserve">er, vous trouverez également un appartement avec pièce principale, chambre et salle d'eau.</w:t>
        <w:br/>
        <w:br/>
        <w:t xml:space="preserve">Donnant sur la cour ; la présence d' un premier gite avec une entrée ouvrant sur une pièce principale de 30m2, wc séparés, salle d'eau 2 chambres. Dans le sous bois</w:t>
      </w:r>
      <w:r>
        <w:rPr>
          <w:rFonts w:ascii="Tahoma" w:hAnsi="Tahoma" w:eastAsia="Tahoma"/>
          <w:sz w:val="16"/>
        </w:rPr>
        <w:t xml:space="preserve">, à l'abri des regards, un second gite de 50m2, se compose d'une pièce principale avec mezzanine pouvant offrir 4 couchages supplémentaires, avec cuisine aménagée une chambre, une salle d'eau. Pour parfaire ce bien : l'emplacement pour la piscine avec terr</w:t>
      </w:r>
      <w:r>
        <w:rPr>
          <w:rFonts w:ascii="Tahoma" w:hAnsi="Tahoma" w:eastAsia="Tahoma"/>
          <w:sz w:val="16"/>
        </w:rPr>
        <w:t xml:space="preserve">asse couverte, sanitaires, douches, barbecue offre un cadre agréable et attrayant , Nombreuses dépendances pour garage, stockage.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980 000 € - cents neuf cent quatre-vingt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39 200 € TTC  soit  0 %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2023-09-19 10:58:22.529868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2023-12-11T08:57:16Z</dcterms:modified>
</cp:coreProperties>
</file>