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</w:rPr>
      </w:pPr>
      <w:r>
        <w:rPr>
          <w:rFonts w:ascii="Century Gothic" w:hAnsi="Century Gothic" w:eastAsia="Century Gothic"/>
          <w:b/>
          <w:sz w:val="10"/>
          <w:u w:val="single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7"/>
              <w:rPr>
                <w:rFonts w:ascii="Century Gothic" w:hAnsi="Century Gothic" w:eastAsia="Century Gothic"/>
                <w:sz w:val="28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08760" cy="1453896"/>
                      <wp:effectExtent l="0" t="0" r="0" b="0"/>
                      <wp:docPr id="1" name="Picture 1" descr="https://gildc.activimmo.ovh/mesimages/logo1lvt2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lvt2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08759" cy="14538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8.8pt;height:114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</w:rPr>
              <w:t xml:space="preserve">LVT IMMOBILIER</w:t>
            </w:r>
            <w:r>
              <w:rPr>
                <w:rFonts w:ascii="Century Gothic" w:hAnsi="Century Gothic" w:eastAsia="Century Gothic"/>
                <w:sz w:val="20"/>
                <w:shd w:val="clear" w:color="auto" w:fill="ffffff"/>
              </w:rPr>
              <w:t xml:space="preserve"> </w:t>
            </w:r>
            <w:r/>
          </w:p>
          <w:p>
            <w:pPr>
              <w:pStyle w:val="657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</w:rPr>
              <w:t xml:space="preserve">Rue Jean Tarde SARLAT-LA-CANEDA </w:t>
            </w:r>
            <w:r/>
          </w:p>
          <w:p>
            <w:pPr>
              <w:pStyle w:val="657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</w:rPr>
              <w:t xml:space="preserve">05.53.29.99.36 - contact@immobilier-en-dordogne.com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</w:rPr>
      </w:pPr>
      <w:r>
        <w:rPr>
          <w:rFonts w:ascii="Century Gothic" w:hAnsi="Century Gothic" w:eastAsia="Century Gothic"/>
          <w:b/>
          <w:sz w:val="22"/>
          <w:u w:val="single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40404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</w:t>
            </w: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°:</w:t>
            </w: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 24686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Hervé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SERVAIS,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  <w:r/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40404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</w:rPr>
              <w:t xml:space="preserve">Description des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</w:rPr>
              <w:t xml:space="preserve">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</w:rPr>
              <w:t xml:space="preserve">visités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</w:rPr>
              <w:t xml:space="preserve"> :</w:t>
            </w:r>
            <w:r/>
          </w:p>
        </w:tc>
      </w:tr>
    </w:tbl>
    <w:p>
      <w:pPr>
        <w:pStyle w:val="658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</w:rPr>
            </w:pPr>
            <w:r>
              <w:rPr>
                <w:rFonts w:ascii="Century Gothic" w:hAnsi="Century Gothic" w:eastAsia="Century Gothic"/>
                <w:b/>
                <w:sz w:val="28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</w:rPr>
              <w:t xml:space="preserve"> - Ref : LVT1201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</w:rPr>
              <w:t xml:space="preserve">Adresse</w:t>
            </w:r>
            <w:r>
              <w:rPr>
                <w:rFonts w:ascii="Century Gothic" w:hAnsi="Century Gothic" w:eastAsia="Century Gothic"/>
                <w:b/>
                <w:color w:val="000000"/>
                <w:sz w:val="22"/>
              </w:rPr>
              <w:t xml:space="preserve"> :</w:t>
            </w:r>
            <w:r>
              <w:rPr>
                <w:rFonts w:ascii="Century Gothic" w:hAnsi="Century Gothic" w:eastAsia="Century Gothic"/>
                <w:b/>
                <w:color w:val="000000"/>
                <w:sz w:val="22"/>
              </w:rPr>
              <w:t xml:space="preserve"> </w:t>
            </w:r>
            <w:r>
              <w:rPr>
                <w:rFonts w:ascii="Century Gothic" w:hAnsi="Century Gothic" w:eastAsia="Century Gothic"/>
                <w:color w:val="000000"/>
                <w:sz w:val="22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530000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234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9,730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</w:rPr>
              <w:t xml:space="preserve">Secteur Castelnaud : Longère en pierre avec gîtes, chambre d'hôtes et maison ancienne à rénover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</w:rPr>
            </w:pPr>
            <w:r>
              <w:rPr>
                <w:rFonts w:ascii="Calibri" w:hAnsi="Calibri" w:eastAsia="Calibri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lvt246499958p46310cff08a1c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lvt246499958p46310cff08a1c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</w:rPr>
      </w:pPr>
      <w:r>
        <w:rPr>
          <w:rFonts w:ascii="Century Gothic" w:hAnsi="Century Gothic" w:eastAsia="Century Gothic"/>
          <w:sz w:val="22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SARLAT-LA-CANEDA, le 14 09 2023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40404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</w:t>
            </w: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40404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</w:t>
            </w: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39312" cy="1071239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660237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039312" cy="10712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60.6pt;height:84.3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szCs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Adrien THOMAS, Lu et Approuvé 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szCs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szCs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Hervé SERVAIS 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LVT IMMOBILIER</w:t>
    </w:r>
    <w:r>
      <w:rPr>
        <w:rFonts w:ascii="Century Gothic" w:hAnsi="Century Gothic" w:eastAsia="Century Gothic"/>
        <w:sz w:val="20"/>
      </w:rPr>
      <w:t xml:space="preserve"> - SARLAT-LA-CANEDA - 05.53.29.99.36 - contact@immobilier-en-dordogne.com -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3"/>
    <w:next w:val="65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3"/>
    <w:next w:val="65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3"/>
    <w:next w:val="65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3"/>
    <w:next w:val="65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3"/>
    <w:next w:val="65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3"/>
    <w:next w:val="65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3"/>
    <w:next w:val="65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3"/>
    <w:next w:val="65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3"/>
    <w:next w:val="65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3"/>
    <w:next w:val="65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4"/>
    <w:link w:val="33"/>
    <w:uiPriority w:val="10"/>
    <w:rPr>
      <w:sz w:val="48"/>
      <w:szCs w:val="48"/>
    </w:rPr>
  </w:style>
  <w:style w:type="paragraph" w:styleId="35">
    <w:name w:val="Subtitle"/>
    <w:basedOn w:val="653"/>
    <w:next w:val="65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4"/>
    <w:link w:val="35"/>
    <w:uiPriority w:val="11"/>
    <w:rPr>
      <w:sz w:val="24"/>
      <w:szCs w:val="24"/>
    </w:rPr>
  </w:style>
  <w:style w:type="paragraph" w:styleId="37">
    <w:name w:val="Quote"/>
    <w:basedOn w:val="653"/>
    <w:next w:val="65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3"/>
    <w:next w:val="65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4"/>
    <w:link w:val="663"/>
    <w:uiPriority w:val="99"/>
  </w:style>
  <w:style w:type="character" w:styleId="44">
    <w:name w:val="Footer Char"/>
    <w:basedOn w:val="654"/>
    <w:link w:val="665"/>
    <w:uiPriority w:val="99"/>
  </w:style>
  <w:style w:type="paragraph" w:styleId="45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5"/>
    <w:uiPriority w:val="99"/>
  </w:style>
  <w:style w:type="table" w:styleId="47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4"/>
    <w:uiPriority w:val="99"/>
    <w:unhideWhenUsed/>
    <w:rPr>
      <w:vertAlign w:val="superscript"/>
    </w:rPr>
  </w:style>
  <w:style w:type="paragraph" w:styleId="177">
    <w:name w:val="endnote text"/>
    <w:basedOn w:val="65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4"/>
    <w:uiPriority w:val="99"/>
    <w:semiHidden/>
    <w:unhideWhenUsed/>
    <w:rPr>
      <w:vertAlign w:val="superscript"/>
    </w:rPr>
  </w:style>
  <w:style w:type="paragraph" w:styleId="180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8" w:customStyle="1">
    <w:name w:val="historique"/>
    <w:basedOn w:val="653"/>
    <w:qFormat/>
    <w:rPr>
      <w:sz w:val="16"/>
    </w:rPr>
  </w:style>
  <w:style w:type="paragraph" w:styleId="659" w:customStyle="1">
    <w:name w:val="Titre1"/>
    <w:basedOn w:val="657"/>
    <w:qFormat/>
    <w:rPr>
      <w:b/>
      <w:sz w:val="28"/>
    </w:rPr>
  </w:style>
  <w:style w:type="paragraph" w:styleId="660" w:customStyle="1">
    <w:name w:val="Détail"/>
    <w:basedOn w:val="657"/>
    <w:qFormat/>
    <w:pPr>
      <w:numPr>
        <w:numId w:val="1"/>
      </w:numPr>
    </w:pPr>
  </w:style>
  <w:style w:type="paragraph" w:styleId="661" w:customStyle="1">
    <w:name w:val="Type de détail"/>
    <w:basedOn w:val="660"/>
    <w:qFormat/>
    <w:pPr>
      <w:numPr>
        <w:numId w:val="2"/>
      </w:numPr>
    </w:pPr>
    <w:rPr>
      <w:b/>
      <w:sz w:val="28"/>
    </w:rPr>
  </w:style>
  <w:style w:type="paragraph" w:styleId="662" w:customStyle="1">
    <w:name w:val="Alinéa"/>
    <w:basedOn w:val="657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3">
    <w:name w:val="Header"/>
    <w:basedOn w:val="653"/>
    <w:link w:val="664"/>
    <w:pPr>
      <w:tabs>
        <w:tab w:val="center" w:pos="4703" w:leader="none"/>
        <w:tab w:val="right" w:pos="9406" w:leader="none"/>
      </w:tabs>
    </w:pPr>
  </w:style>
  <w:style w:type="character" w:styleId="664" w:customStyle="1">
    <w:name w:val="En-tête Car"/>
    <w:basedOn w:val="654"/>
    <w:link w:val="663"/>
    <w:rPr>
      <w:rFonts w:hAnsi="Arial" w:eastAsia="Arial"/>
      <w:sz w:val="20"/>
    </w:rPr>
  </w:style>
  <w:style w:type="paragraph" w:styleId="665">
    <w:name w:val="Footer"/>
    <w:basedOn w:val="653"/>
    <w:link w:val="666"/>
    <w:pPr>
      <w:tabs>
        <w:tab w:val="center" w:pos="4703" w:leader="none"/>
        <w:tab w:val="right" w:pos="9406" w:leader="none"/>
      </w:tabs>
    </w:pPr>
  </w:style>
  <w:style w:type="character" w:styleId="666" w:customStyle="1">
    <w:name w:val="Pied de page Car"/>
    <w:basedOn w:val="654"/>
    <w:link w:val="665"/>
    <w:rPr>
      <w:rFonts w:hAnsi="Arial" w:eastAsia="Arial"/>
      <w:sz w:val="20"/>
    </w:rPr>
  </w:style>
  <w:style w:type="character" w:styleId="667">
    <w:name w:val="Default Paragraph Font PHPDOCX"/>
    <w:uiPriority w:val="1"/>
    <w:semiHidden/>
    <w:unhideWhenUsed/>
  </w:style>
  <w:style w:type="paragraph" w:styleId="668">
    <w:name w:val="List Paragraph PHPDOCX"/>
    <w:basedOn w:val="653"/>
    <w:uiPriority w:val="34"/>
    <w:qFormat/>
    <w:pPr>
      <w:contextualSpacing/>
      <w:ind w:left="720"/>
    </w:pPr>
  </w:style>
  <w:style w:type="paragraph" w:styleId="669">
    <w:name w:val="Title PHPDOCX"/>
    <w:basedOn w:val="653"/>
    <w:next w:val="653"/>
    <w:link w:val="67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0" w:customStyle="1">
    <w:name w:val="Title Car PHPDOCX"/>
    <w:basedOn w:val="667"/>
    <w:link w:val="66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1">
    <w:name w:val="Subtitle PHPDOCX"/>
    <w:basedOn w:val="653"/>
    <w:next w:val="653"/>
    <w:link w:val="67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2" w:customStyle="1">
    <w:name w:val="Subtitle Car PHPDOCX"/>
    <w:basedOn w:val="667"/>
    <w:link w:val="67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5">
    <w:name w:val="annotation reference PHPDOCX"/>
    <w:basedOn w:val="667"/>
    <w:uiPriority w:val="99"/>
    <w:semiHidden/>
    <w:unhideWhenUsed/>
    <w:rPr>
      <w:sz w:val="16"/>
      <w:szCs w:val="16"/>
    </w:rPr>
  </w:style>
  <w:style w:type="paragraph" w:styleId="676">
    <w:name w:val="annotation text PHPDOCX"/>
    <w:basedOn w:val="653"/>
    <w:link w:val="67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7" w:customStyle="1">
    <w:name w:val="Comment Text Char PHPDOCX"/>
    <w:basedOn w:val="667"/>
    <w:link w:val="676"/>
    <w:uiPriority w:val="99"/>
    <w:semiHidden/>
    <w:rPr>
      <w:sz w:val="20"/>
      <w:szCs w:val="20"/>
    </w:rPr>
  </w:style>
  <w:style w:type="paragraph" w:styleId="678">
    <w:name w:val="annotation subject PHPDOCX"/>
    <w:basedOn w:val="676"/>
    <w:next w:val="676"/>
    <w:link w:val="679"/>
    <w:uiPriority w:val="99"/>
    <w:semiHidden/>
    <w:unhideWhenUsed/>
    <w:rPr>
      <w:b/>
      <w:bCs/>
    </w:rPr>
  </w:style>
  <w:style w:type="character" w:styleId="679" w:customStyle="1">
    <w:name w:val="Comment Subject Char PHPDOCX"/>
    <w:basedOn w:val="677"/>
    <w:link w:val="678"/>
    <w:uiPriority w:val="99"/>
    <w:semiHidden/>
    <w:rPr>
      <w:b/>
      <w:bCs/>
      <w:sz w:val="20"/>
      <w:szCs w:val="20"/>
    </w:rPr>
  </w:style>
  <w:style w:type="paragraph" w:styleId="680">
    <w:name w:val="Balloon Text PHPDOCX"/>
    <w:basedOn w:val="653"/>
    <w:link w:val="6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1" w:customStyle="1">
    <w:name w:val="Balloon Text Char PHPDOCX"/>
    <w:basedOn w:val="667"/>
    <w:link w:val="680"/>
    <w:uiPriority w:val="99"/>
    <w:semiHidden/>
    <w:rPr>
      <w:rFonts w:ascii="Tahoma" w:hAnsi="Tahoma" w:cs="Tahoma"/>
      <w:sz w:val="16"/>
      <w:szCs w:val="16"/>
    </w:rPr>
  </w:style>
  <w:style w:type="paragraph" w:styleId="682">
    <w:name w:val="footnote Text PHPDOCX"/>
    <w:basedOn w:val="653"/>
    <w:link w:val="68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3" w:customStyle="1">
    <w:name w:val="footnote Text Car PHPDOCX"/>
    <w:basedOn w:val="667"/>
    <w:link w:val="682"/>
    <w:uiPriority w:val="99"/>
    <w:semiHidden/>
    <w:rPr>
      <w:sz w:val="20"/>
      <w:szCs w:val="20"/>
    </w:rPr>
  </w:style>
  <w:style w:type="character" w:styleId="684">
    <w:name w:val="footnote Reference PHPDOCX"/>
    <w:basedOn w:val="667"/>
    <w:uiPriority w:val="99"/>
    <w:semiHidden/>
    <w:unhideWhenUsed/>
    <w:rPr>
      <w:vertAlign w:val="superscript"/>
    </w:rPr>
  </w:style>
  <w:style w:type="paragraph" w:styleId="685">
    <w:name w:val="endnote Text PHPDOCX"/>
    <w:basedOn w:val="653"/>
    <w:link w:val="68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6" w:customStyle="1">
    <w:name w:val="endnote Text Car PHPDOCX"/>
    <w:basedOn w:val="667"/>
    <w:link w:val="685"/>
    <w:uiPriority w:val="99"/>
    <w:semiHidden/>
    <w:rPr>
      <w:sz w:val="20"/>
      <w:szCs w:val="20"/>
    </w:rPr>
  </w:style>
  <w:style w:type="character" w:styleId="687">
    <w:name w:val="endnote Reference PHPDOCX"/>
    <w:basedOn w:val="66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10</cp:revision>
  <dcterms:created xsi:type="dcterms:W3CDTF">2023-04-17T08:32:00Z</dcterms:created>
  <dcterms:modified xsi:type="dcterms:W3CDTF">2023-09-14T15:35:44Z</dcterms:modified>
</cp:coreProperties>
</file>