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47"/>
        <w:gridCol w:w="13305"/>
        <w:gridCol w:w="5392"/>
      </w:tblGrid>
      <w:tr w:rsidR="00BC509E" w14:paraId="4EE91504" w14:textId="77777777">
        <w:tc>
          <w:tcPr>
            <w:tcW w:w="4547" w:type="dxa"/>
            <w:shd w:val="clear" w:color="auto" w:fill="A3C000"/>
          </w:tcPr>
          <w:p w14:paraId="26E27F77" w14:textId="77777777" w:rsidR="00BC509E" w:rsidRDefault="00000000" w:rsidP="00E14F42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6503109-1</w:t>
            </w:r>
          </w:p>
        </w:tc>
        <w:tc>
          <w:tcPr>
            <w:tcW w:w="13305" w:type="dxa"/>
            <w:shd w:val="clear" w:color="auto" w:fill="A3C000"/>
          </w:tcPr>
          <w:p w14:paraId="5A40C45B" w14:textId="5B4F50A6" w:rsidR="00BC509E" w:rsidRDefault="00E14F42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 w:rsidRPr="003219E8">
              <w:rPr>
                <w:rFonts w:ascii="Tahoma" w:eastAsia="Tahoma" w:hAnsi="Tahoma"/>
                <w:b/>
                <w:sz w:val="40"/>
                <w:szCs w:val="40"/>
              </w:rPr>
              <w:t xml:space="preserve">  BIEN DE PRESTIGE AU COEUR DE SARLAT</w:t>
            </w:r>
          </w:p>
        </w:tc>
        <w:tc>
          <w:tcPr>
            <w:tcW w:w="5392" w:type="dxa"/>
            <w:shd w:val="clear" w:color="auto" w:fill="A3C000"/>
          </w:tcPr>
          <w:p w14:paraId="01B9C5E2" w14:textId="77777777" w:rsidR="00BC509E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PERIGORD Noir</w:t>
            </w:r>
          </w:p>
        </w:tc>
      </w:tr>
    </w:tbl>
    <w:p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5572"/>
        <w:gridCol w:w="7672"/>
      </w:tblGrid>
      <w:tr w:rsidR="00BC509E" w14:paraId="79648833" w14:textId="77777777">
        <w:tc>
          <w:tcPr>
            <w:tcW w:w="15572" w:type="dxa"/>
            <w:shd w:val="clear" w:color="auto" w:fill="auto"/>
          </w:tcPr>
          <w:p w14:paraId="220B2FDF" w14:textId="06363943" w:rsidR="00BC509E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9525000" cy="5524500"/>
                  <wp:effectExtent l="0" t="0" r="0" b="0"/>
                  <wp:docPr id="201361098" name="Picture 1" descr="https://gildc.activimmo.ovh/pic/1000x580/lvt246503109p167405899bc0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000x580/lvt246503109p167405899bc0d5.jpg"/>
                          <pic:cNvPicPr/>
                        </pic:nvPicPr>
                        <pic:blipFill>
                          <a:blip r:embed="rId709253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0" cy="552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</w:p>
        </w:tc>
        <w:tc>
          <w:tcPr>
            <w:tcW w:w="7672" w:type="dxa"/>
            <w:shd w:val="clear" w:color="auto" w:fill="auto"/>
          </w:tcPr>
          <w:p w14:paraId="22384C17" w14:textId="77777777" w:rsidR="00BC509E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716616224" name="Picture 1" descr="https://gildc.activimmo.ovh/pic/480x285/lvt246503109p26740589a7e5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3109p26740589a7e5cc.jpg"/>
                          <pic:cNvPicPr/>
                        </pic:nvPicPr>
                        <pic:blipFill>
                          <a:blip r:embed="rId709253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  <w:p w14:paraId="64CBCC2B" w14:textId="77777777" w:rsidR="00BC509E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380987733" name="Picture 1" descr="https://gildc.activimmo.ovh/pic/480x285/lvt246503109p36740589b329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3109p36740589b3297c.jpg"/>
                          <pic:cNvPicPr/>
                        </pic:nvPicPr>
                        <pic:blipFill>
                          <a:blip r:embed="rId709253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</w:tc>
      </w:tr>
    </w:tbl>
    <w:p w14:paraId="20CA1307" w14:textId="77777777" w:rsidR="00BC509E" w:rsidRDefault="00BC509E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012"/>
        <w:gridCol w:w="18232"/>
      </w:tblGrid>
      <w:tr w:rsidR="00BC509E" w14:paraId="19834E2E" w14:textId="77777777">
        <w:tc>
          <w:tcPr>
            <w:tcW w:w="5012" w:type="dxa"/>
            <w:shd w:val="clear" w:color="auto" w:fill="auto"/>
          </w:tcPr>
          <w:p w14:paraId="0348A8D2" w14:textId="7E230B65" w:rsidR="00BC509E" w:rsidRDefault="00E14F42">
            <w:pPr>
              <w:pStyle w:val="Normal0"/>
              <w:rPr>
                <w:rFonts w:ascii="Calibri" w:eastAsia="Calibri" w:hAnsi="Calibri"/>
                <w:b/>
                <w:color w:val="000000"/>
                <w:sz w:val="40"/>
              </w:rPr>
            </w:pPr>
            <w:r w:rsidRPr="00D13594">
              <w:rPr>
                <w:rFonts w:ascii="Tahoma" w:eastAsia="Tahoma" w:hAnsi="Tahoma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569720" cy="1432560"/>
                  <wp:effectExtent l="0" t="0" r="0" b="0"/>
                  <wp:docPr id="462221861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709253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  <w:b/>
                <w:bCs/>
              </w:rPr>
              <w:t xml:space="preserve"/>
            </w:r>
          </w:p>
        </w:tc>
        <w:tc>
          <w:tcPr>
            <w:tcW w:w="18232" w:type="dxa"/>
            <w:shd w:val="clear" w:color="auto" w:fill="auto"/>
          </w:tcPr>
          <w:p w14:paraId="15813963" w14:textId="77777777" w:rsidR="00BC509E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32"/>
              </w:rPr>
              <w:t xml:space="preserve"> </w:t>
              <w:br/>
              <w:t xml:space="preserve">Les informations sur les risques auxquels ce bien est exposé sont disponibles sur le site Géorisques: www.georisques.gouv.fr </w:t>
            </w:r>
          </w:p>
        </w:tc>
      </w:tr>
    </w:tbl>
    <w:p w14:paraId="5D5B0291" w14:textId="77777777" w:rsidR="00BC509E" w:rsidRDefault="00BC509E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p w14:paraId="077E55F0" w14:textId="77777777" w:rsidR="00BC509E" w:rsidRDefault="00BC509E">
      <w:pPr>
        <w:pStyle w:val="Normal0"/>
        <w:rPr>
          <w:rFonts w:ascii="Calibri" w:eastAsia="Calibri" w:hAnsi="Calibri"/>
          <w:b/>
          <w:color w:val="000000"/>
          <w:sz w:val="2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62"/>
        <w:gridCol w:w="14145"/>
        <w:gridCol w:w="4537"/>
      </w:tblGrid>
      <w:tr w:rsidR="00BC509E" w14:paraId="12BCCDFF" w14:textId="77777777">
        <w:tc>
          <w:tcPr>
            <w:tcW w:w="4562" w:type="dxa"/>
            <w:shd w:val="clear" w:color="auto" w:fill="000000"/>
          </w:tcPr>
          <w:p w14:paraId="14B382D3" w14:textId="48BFFBD9" w:rsidR="00BC509E" w:rsidRDefault="00000000" w:rsidP="00373ABB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32"/>
              </w:rPr>
            </w:pPr>
            <w:r>
              <w:rPr>
                <w:rFonts w:ascii="Tahoma" w:eastAsia="Tahoma" w:hAnsi="Tahoma"/>
                <w:b/>
                <w:color w:val="FFFFFF"/>
                <w:sz w:val="32"/>
              </w:rPr>
              <w:t>Honoraires de</w:t>
            </w:r>
            <w:r w:rsidR="00E14F42">
              <w:rPr>
                <w:rFonts w:ascii="Tahoma" w:eastAsia="Tahoma" w:hAnsi="Tahoma"/>
                <w:b/>
                <w:color w:val="FFFFFF"/>
                <w:sz w:val="32"/>
              </w:rPr>
              <w:t xml:space="preserve"> </w:t>
            </w:r>
            <w:r w:rsidR="00E14F42" w:rsidRPr="00334AD9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 xml:space="preserve">4.00%</w:t>
            </w:r>
            <w:r w:rsidR="00E14F42">
              <w:rPr>
                <w:rFonts w:ascii="Tahoma" w:eastAsia="Tahoma" w:hAnsi="Tahoma"/>
                <w:b/>
                <w:color w:val="FFFFFF"/>
                <w:sz w:val="32"/>
              </w:rPr>
              <w:t xml:space="preserve"> </w:t>
            </w:r>
            <w:r>
              <w:rPr>
                <w:rFonts w:ascii="Tahoma" w:eastAsia="Tahoma" w:hAnsi="Tahoma"/>
                <w:b/>
                <w:color w:val="FFFFFF"/>
                <w:sz w:val="32"/>
              </w:rPr>
              <w:t xml:space="preserve">  </w:t>
            </w:r>
            <w:proofErr w:type="gramEnd"/>
            <w:r>
              <w:rPr>
                <w:rFonts w:ascii="Tahoma" w:eastAsia="Tahoma" w:hAnsi="Tahoma"/>
                <w:b/>
                <w:color w:val="FFFFFF"/>
                <w:sz w:val="32"/>
              </w:rPr>
              <w:t>TTC à la charge de l’acquéreur</w:t>
            </w:r>
          </w:p>
        </w:tc>
        <w:tc>
          <w:tcPr>
            <w:tcW w:w="14145" w:type="dxa"/>
            <w:shd w:val="clear" w:color="auto" w:fill="A3C000"/>
          </w:tcPr>
          <w:p w14:paraId="44CEC770" w14:textId="77777777" w:rsidR="00373ABB" w:rsidRDefault="00373ABB" w:rsidP="00373ABB">
            <w:pPr>
              <w:pStyle w:val="Normal0"/>
              <w:jc w:val="center"/>
              <w:rPr>
                <w:rFonts w:ascii="Tahoma" w:eastAsia="Tahoma" w:hAnsi="Tahoma"/>
                <w:b/>
                <w:sz w:val="16"/>
                <w:szCs w:val="16"/>
              </w:rPr>
            </w:pPr>
          </w:p>
          <w:p w14:paraId="2F3F55B9" w14:textId="22447E41" w:rsidR="0007423D" w:rsidRPr="0007423D" w:rsidRDefault="0007423D" w:rsidP="0007423D">
            <w:pPr>
              <w:pStyle w:val="Normal0"/>
              <w:jc w:val="center"/>
              <w:rPr>
                <w:rFonts w:ascii="Tahoma" w:eastAsia="Tahoma" w:hAnsi="Tahoma"/>
                <w:b/>
                <w:sz w:val="36"/>
                <w:szCs w:val="36"/>
              </w:rPr>
            </w:pPr>
            <w:r w:rsidRPr="0007423D">
              <w:rPr>
                <w:rFonts w:ascii="Tahoma" w:eastAsia="Tahoma" w:hAnsi="Tahoma"/>
                <w:b/>
                <w:sz w:val="28"/>
                <w:szCs w:val="28"/>
              </w:rPr>
              <w:t>PRIX HONORAIRES INCLUS</w:t>
            </w:r>
            <w:r>
              <w:rPr>
                <w:rFonts w:ascii="Tahoma" w:eastAsia="Tahoma" w:hAnsi="Tahoma"/>
                <w:b/>
                <w:sz w:val="28"/>
                <w:szCs w:val="28"/>
              </w:rPr>
              <w:t xml:space="preserve"> </w:t>
            </w:r>
            <w:r w:rsidRPr="0007423D">
              <w:rPr>
                <w:rFonts w:ascii="Tahoma" w:eastAsia="Tahoma" w:hAnsi="Tahoma"/>
                <w:b/>
                <w:sz w:val="28"/>
                <w:szCs w:val="28"/>
              </w:rPr>
              <w:t xml:space="preserve">: </w:t>
            </w:r>
            <w:r w:rsidRPr="0007423D">
              <w:rPr>
                <w:rFonts w:ascii="Tahoma" w:eastAsia="Tahoma" w:hAnsi="Tahoma"/>
                <w:b/>
                <w:sz w:val="36"/>
                <w:szCs w:val="36"/>
              </w:rPr>
              <w:t xml:space="preserve">1 248 000 €</w:t>
            </w:r>
          </w:p>
          <w:p w14:paraId="45AE99B1" w14:textId="2BC8715A" w:rsidR="00BC509E" w:rsidRDefault="0007423D" w:rsidP="0007423D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 w:rsidRPr="0007423D">
              <w:rPr>
                <w:rFonts w:ascii="Tahoma" w:eastAsia="Tahoma" w:hAnsi="Tahoma"/>
                <w:b/>
                <w:sz w:val="36"/>
                <w:szCs w:val="36"/>
              </w:rPr>
              <w:t xml:space="preserve"/>
            </w:r>
          </w:p>
        </w:tc>
        <w:tc>
          <w:tcPr>
            <w:tcW w:w="4537" w:type="dxa"/>
            <w:shd w:val="clear" w:color="auto" w:fill="000000"/>
          </w:tcPr>
          <w:p w14:paraId="564AE840" w14:textId="4A752C86" w:rsidR="00BC509E" w:rsidRDefault="00E14F42" w:rsidP="00E14F42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Prix hors honoraires </w:t>
            </w:r>
            <w:proofErr w:type="gramStart"/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>d'agence:</w:t>
            </w:r>
            <w:proofErr w:type="gramEnd"/>
            <w:r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 </w:t>
            </w:r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1 200 000 €</w:t>
            </w:r>
          </w:p>
        </w:tc>
      </w:tr>
    </w:tbl>
    <w:p w14:paraId="703774F1" w14:textId="77777777" w:rsidR="00BC509E" w:rsidRDefault="00BC509E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sectPr xmlns:w="http://schemas.openxmlformats.org/wordprocessingml/2006/main" w:rsidR="00BC509E">
      <w:pgSz w:w="23811" w:h="16838" w:orient="landscape"/>
      <w:pgMar w:top="283" w:right="283" w:bottom="283" w:left="283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5074">
    <w:multiLevelType w:val="hybridMultilevel"/>
    <w:lvl w:ilvl="0" w:tplc="64380168">
      <w:start w:val="1"/>
      <w:numFmt w:val="decimal"/>
      <w:lvlText w:val="%1."/>
      <w:lvlJc w:val="left"/>
      <w:pPr>
        <w:ind w:left="720" w:hanging="360"/>
      </w:pPr>
    </w:lvl>
    <w:lvl w:ilvl="1" w:tplc="64380168" w:tentative="1">
      <w:start w:val="1"/>
      <w:numFmt w:val="lowerLetter"/>
      <w:lvlText w:val="%2."/>
      <w:lvlJc w:val="left"/>
      <w:pPr>
        <w:ind w:left="1440" w:hanging="360"/>
      </w:pPr>
    </w:lvl>
    <w:lvl w:ilvl="2" w:tplc="64380168" w:tentative="1">
      <w:start w:val="1"/>
      <w:numFmt w:val="lowerRoman"/>
      <w:lvlText w:val="%3."/>
      <w:lvlJc w:val="right"/>
      <w:pPr>
        <w:ind w:left="2160" w:hanging="180"/>
      </w:pPr>
    </w:lvl>
    <w:lvl w:ilvl="3" w:tplc="64380168" w:tentative="1">
      <w:start w:val="1"/>
      <w:numFmt w:val="decimal"/>
      <w:lvlText w:val="%4."/>
      <w:lvlJc w:val="left"/>
      <w:pPr>
        <w:ind w:left="2880" w:hanging="360"/>
      </w:pPr>
    </w:lvl>
    <w:lvl w:ilvl="4" w:tplc="64380168" w:tentative="1">
      <w:start w:val="1"/>
      <w:numFmt w:val="lowerLetter"/>
      <w:lvlText w:val="%5."/>
      <w:lvlJc w:val="left"/>
      <w:pPr>
        <w:ind w:left="3600" w:hanging="360"/>
      </w:pPr>
    </w:lvl>
    <w:lvl w:ilvl="5" w:tplc="64380168" w:tentative="1">
      <w:start w:val="1"/>
      <w:numFmt w:val="lowerRoman"/>
      <w:lvlText w:val="%6."/>
      <w:lvlJc w:val="right"/>
      <w:pPr>
        <w:ind w:left="4320" w:hanging="180"/>
      </w:pPr>
    </w:lvl>
    <w:lvl w:ilvl="6" w:tplc="64380168" w:tentative="1">
      <w:start w:val="1"/>
      <w:numFmt w:val="decimal"/>
      <w:lvlText w:val="%7."/>
      <w:lvlJc w:val="left"/>
      <w:pPr>
        <w:ind w:left="5040" w:hanging="360"/>
      </w:pPr>
    </w:lvl>
    <w:lvl w:ilvl="7" w:tplc="64380168" w:tentative="1">
      <w:start w:val="1"/>
      <w:numFmt w:val="lowerLetter"/>
      <w:lvlText w:val="%8."/>
      <w:lvlJc w:val="left"/>
      <w:pPr>
        <w:ind w:left="5760" w:hanging="360"/>
      </w:pPr>
    </w:lvl>
    <w:lvl w:ilvl="8" w:tplc="64380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73">
    <w:multiLevelType w:val="hybridMultilevel"/>
    <w:lvl w:ilvl="0" w:tplc="89151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32108F3"/>
    <w:multiLevelType w:val="singleLevel"/>
    <w:tmpl w:val="EA0C915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98219838">
    <w:abstractNumId w:val="0"/>
  </w:num>
  <w:num w:numId="15073">
    <w:abstractNumId w:val="15073"/>
  </w:num>
  <w:num w:numId="15074">
    <w:abstractNumId w:val="150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09E"/>
    <w:rsid w:val="0007423D"/>
    <w:rsid w:val="00222C55"/>
    <w:rsid w:val="00373ABB"/>
    <w:rsid w:val="003B475C"/>
    <w:rsid w:val="003C051C"/>
    <w:rsid w:val="00545157"/>
    <w:rsid w:val="00560802"/>
    <w:rsid w:val="00A652B9"/>
    <w:rsid w:val="00AE1285"/>
    <w:rsid w:val="00BC509E"/>
    <w:rsid w:val="00DB5CEB"/>
    <w:rsid w:val="00E1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636C"/>
  <w15:docId w15:val="{945FE3AA-9FD8-4C18-8121-22438BBC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29582518" Type="http://schemas.openxmlformats.org/officeDocument/2006/relationships/footnotes" Target="footnotes.xml"/><Relationship Id="rId708699798" Type="http://schemas.openxmlformats.org/officeDocument/2006/relationships/endnotes" Target="endnotes.xml"/><Relationship Id="rId964011667" Type="http://schemas.openxmlformats.org/officeDocument/2006/relationships/comments" Target="comments.xml"/><Relationship Id="rId857685677" Type="http://schemas.microsoft.com/office/2011/relationships/commentsExtended" Target="commentsExtended.xml"/><Relationship Id="rId70925349" Type="http://schemas.openxmlformats.org/officeDocument/2006/relationships/image" Target="media/imgrId70925349.jpeg"/><Relationship Id="rId70925350" Type="http://schemas.openxmlformats.org/officeDocument/2006/relationships/image" Target="media/imgrId70925350.jpeg"/><Relationship Id="rId70925351" Type="http://schemas.openxmlformats.org/officeDocument/2006/relationships/image" Target="media/imgrId70925351.jpeg"/><Relationship Id="rId70925352" Type="http://schemas.openxmlformats.org/officeDocument/2006/relationships/image" Target="media/imgrId7092535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7</cp:revision>
  <dcterms:created xsi:type="dcterms:W3CDTF">2024-11-12T13:57:00Z</dcterms:created>
  <dcterms:modified xsi:type="dcterms:W3CDTF">2024-11-12T14:10:00Z</dcterms:modified>
</cp:coreProperties>
</file>