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jc w:val="lef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u w:val="single"/>
        </w:rPr>
      </w:pPr>
      <w:r>
        <w:rPr>
          <w:rFonts w:ascii="Lato" w:hAnsi="Lato" w:eastAsia="Tahoma"/>
          <w:sz w:val="18"/>
          <w:szCs w:val="18"/>
          <w:u w:val="single"/>
        </w:rPr>
        <w:t xml:space="preserve">MANDAT DE VENTE SANS EXCLUSIVITE </w:t>
      </w:r>
      <w:r>
        <w:rPr>
          <w:sz w:val="18"/>
          <w:szCs w:val="18"/>
        </w:rP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u w:val="single"/>
        </w:rPr>
      </w:pPr>
      <w:r>
        <w:rPr>
          <w:rFonts w:ascii="Lato" w:hAnsi="Lato" w:eastAsia="Tahoma"/>
          <w:sz w:val="18"/>
          <w:szCs w:val="18"/>
        </w:rPr>
        <w:t xml:space="preserve">N° </w:t>
      </w:r>
      <w:r>
        <w:rPr>
          <w:rFonts w:ascii="Lato" w:hAnsi="Lato" w:eastAsia="Tahoma"/>
          <w:b/>
          <w:sz w:val="18"/>
          <w:szCs w:val="18"/>
        </w:rPr>
        <w:t xml:space="preserve">1337 </w:t>
      </w:r>
      <w:r>
        <w:rPr>
          <w:rFonts w:ascii="Lato" w:hAnsi="Lato" w:eastAsia="Tahoma"/>
          <w:sz w:val="18"/>
          <w:szCs w:val="18"/>
          <w:u w:val="single"/>
        </w:rPr>
        <w:t xml:space="preserve">(Avec faculté de rétractation)</w:t>
      </w:r>
      <w:r>
        <w:rPr>
          <w:sz w:val="18"/>
          <w:szCs w:val="18"/>
        </w:rPr>
      </w:r>
      <w:r>
        <w:rPr>
          <w:rFonts w:ascii="Lato" w:hAnsi="Lato" w:eastAsia="Tahoma"/>
          <w:sz w:val="18"/>
          <w:szCs w:val="18"/>
          <w:u w:val="single"/>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SCI GPV PATRIMOINE  75 Route du Champ 46300VITRAC</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75 Route du Champs 24200  VITRAC</w:t>
        <w:br/>
      </w:r>
      <w:r>
        <w:rPr>
          <w:rFonts w:ascii="Lato" w:hAnsi="Lato" w:eastAsia="Tahoma"/>
          <w:sz w:val="16"/>
          <w:lang w:val="fr-FR"/>
        </w:rPr>
        <w:t xml:space="preserve"> Maison contemporaine de 2006  édifiée sur un terrain plat et clos  de 4844 m2 avec agréable vue dégagée.Sur 340 m2 elle se compose comme suit </w:t>
        <w:br/>
        <w:t xml:space="preserve">- en rez de chaussée : une entrée, une buanderie, un cellier, u</w:t>
      </w:r>
      <w:r>
        <w:rPr>
          <w:rFonts w:ascii="Lato" w:hAnsi="Lato" w:eastAsia="Tahoma"/>
          <w:sz w:val="16"/>
          <w:lang w:val="fr-FR"/>
        </w:rPr>
        <w:t xml:space="preserve">n wc, deux chambres dont une suite parentale de 27 m2 avec salle d'eau et dressing, salon de 29,61m2 avec belle cheminée ouverte ainsi qu'un salle à manger de 27,63 m2. </w:t>
        <w:br/>
        <w:t xml:space="preserve">-  à l'étage : deux chambres de 15,52 et 22,25 m2 dont une avec dressing de 5 m2, sall</w:t>
      </w:r>
      <w:r>
        <w:rPr>
          <w:rFonts w:ascii="Lato" w:hAnsi="Lato" w:eastAsia="Tahoma"/>
          <w:sz w:val="16"/>
          <w:lang w:val="fr-FR"/>
        </w:rPr>
        <w:t xml:space="preserve">e d'eau de 8 m2, wc indépendant , salon/ salle de jeux, un bureau et une salle de cinéma.</w:t>
        <w:br/>
        <w:t xml:space="preserve">A l'extérieur : double garage indépendant, grande terrasse et cour , espace de 40 m2 attenant à la maison pouvant faire office d'appartement indépendant ou bureau pou</w:t>
      </w:r>
      <w:r>
        <w:rPr>
          <w:rFonts w:ascii="Lato" w:hAnsi="Lato" w:eastAsia="Tahoma"/>
          <w:sz w:val="16"/>
          <w:lang w:val="fr-FR"/>
        </w:rPr>
        <w:t xml:space="preserve">r activité libérale.Double vitrage, tout à l'égout, pompe à chaleur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B 1503</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515 000 € - cents cinq cent quinze mille cents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25 750 € TTC  soit  5 %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adressée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 article s'appliquent sans préjudice de celles qui soumettent légalement certains contrats à d</w:t>
      </w:r>
      <w:r>
        <w:rPr>
          <w:rFonts w:ascii="Lato" w:hAnsi="Lato" w:eastAsia="Tahoma"/>
          <w:sz w:val="14"/>
          <w:lang w:val="fr-FR"/>
        </w:rPr>
        <w:t xml:space="preserve">es règles particulières en ce qui concerne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français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 LABEL PIERRES et à poser un panneau sur le bien immobilier si l'agence le juge utile.</w:t>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r>
      <w:r>
        <w:rPr>
          <w:rFonts w:ascii="Lato" w:hAnsi="Lato" w:eastAsia="Tahoma"/>
          <w:b/>
          <w:sz w:val="20"/>
          <w:u w:val="single"/>
          <w:lang w:val="fr-FR"/>
        </w:rPr>
        <w:t xml:space="preserve">8. Plus-value et T.V.A. :</w:t>
      </w: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                                                                                                          </w:t>
      </w:r>
      <w:r>
        <w:rPr>
          <w:rFonts w:ascii="Lato" w:hAnsi="Lato" w:eastAsia="Tahoma"/>
          <w:sz w:val="16"/>
          <w:lang w:val="fr-FR"/>
        </w:rPr>
        <w:t xml:space="preserve">PARAPHES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Page 1/3</w:t>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Établir en notre nom tous actes sous seing privé (compromis en particulier), éventuellement assortis d'une demande de prêt, aux clauses et conditions nécessaires à l'accomplissement des présentes et recueillir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Séquestre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adjoindre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expressément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resitués en fin de mission).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l'intermédiaire d'une autre 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13/06/2024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expressément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rPr>
          <w:rFonts w:ascii="Lato" w:hAnsi="Lato" w:eastAsia="Tahoma"/>
          <w:sz w:val="16"/>
          <w:lang w:val="fr-FR"/>
        </w:rPr>
      </w:r>
      <w:r>
        <w:rPr>
          <w:rFonts w:ascii="Lato" w:hAnsi="Lato" w:eastAsia="Tahoma"/>
          <w:sz w:val="16"/>
          <w:lang w:val="fr-FR"/>
        </w:rPr>
      </w:r>
      <w:r/>
    </w:p>
    <w:p>
      <w:pPr>
        <w:spacing w:after="160" w:line="259" w:lineRule="auto"/>
        <w:rPr>
          <w:rFonts w:ascii="Lato" w:hAnsi="Lato" w:eastAsia="Tahoma"/>
          <w:b/>
          <w:bCs/>
          <w:sz w:val="16"/>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lang w:val="fr-FR"/>
        </w:rPr>
        <w:t xml:space="preserve">  </w:t>
        <w:tab/>
        <w:tab/>
        <w:tab/>
        <w:tab/>
        <w:tab/>
        <w:tab/>
        <w:tab/>
        <w:tab/>
        <w:tab/>
        <w:t xml:space="preserve"> </w:t>
        <w:tab/>
        <w:tab/>
        <w:tab/>
        <w:tab/>
        <w:tab/>
        <w:tab/>
        <w:tab/>
      </w:r>
      <w:r>
        <w:rPr>
          <w:rFonts w:ascii="Lato" w:hAnsi="Lato" w:eastAsia="Tahoma"/>
          <w:sz w:val="16"/>
          <w:lang w:val="fr-FR"/>
        </w:rPr>
      </w:r>
      <w:r>
        <w:rPr>
          <w:rFonts w:ascii="Lato" w:hAnsi="Lato" w:eastAsia="Tahoma"/>
          <w:sz w:val="16"/>
          <w:lang w:val="fr-FR"/>
        </w:rPr>
      </w:r>
      <w:r>
        <w:rPr>
          <w:rFonts w:ascii="Lato" w:hAnsi="Lato" w:eastAsia="Tahoma"/>
          <w:sz w:val="16"/>
          <w:lang w:val="fr-FR"/>
        </w:rPr>
        <mc:AlternateContent>
          <mc:Choice Requires="wpg">
            <w:drawing>
              <wp:inline xmlns:wp="http://schemas.openxmlformats.org/drawingml/2006/wordprocessingDrawing" distT="0" distB="0" distL="0" distR="0">
                <wp:extent cx="2263775" cy="1362213"/>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53014" name=""/>
                        <pic:cNvPicPr>
                          <a:picLocks noChangeAspect="1"/>
                        </pic:cNvPicPr>
                        <pic:nvPr/>
                      </pic:nvPicPr>
                      <pic:blipFill>
                        <a:blip r:embed="rId14"/>
                        <a:stretch/>
                      </pic:blipFill>
                      <pic:spPr bwMode="auto">
                        <a:xfrm flipH="0" flipV="0">
                          <a:off x="0" y="0"/>
                          <a:ext cx="2263774" cy="136221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78.2pt;height:107.3pt;mso-wrap-distance-left:0.0pt;mso-wrap-distance-top:0.0pt;mso-wrap-distance-right:0.0pt;mso-wrap-distance-bottom:0.0pt;" stroked="false">
                <v:path textboxrect="0,0,0,0"/>
                <v:imagedata r:id="rId14" o:title=""/>
              </v:shape>
            </w:pict>
          </mc:Fallback>
        </mc:AlternateContent>
      </w:r>
      <w:r>
        <w:rPr>
          <w:rFonts w:ascii="Lato" w:hAnsi="Lato" w:eastAsia="Tahoma"/>
          <w:sz w:val="16"/>
          <w:lang w:val="fr-FR"/>
        </w:rPr>
      </w:r>
      <w:r>
        <w:rPr>
          <w:rFonts w:ascii="Lato" w:hAnsi="Lato" w:eastAsia="Tahoma"/>
          <w:sz w:val="16"/>
          <w:lang w:val="fr-FR"/>
        </w:rPr>
      </w:r>
      <w:r>
        <w:rPr>
          <w:rFonts w:ascii="Lato" w:hAnsi="Lato" w:eastAsia="Tahoma"/>
          <w:sz w:val="16"/>
          <w:lang w:val="fr-FR"/>
        </w:rPr>
      </w:r>
      <w:r>
        <w:rPr>
          <w:rFonts w:ascii="Lato" w:hAnsi="Lato" w:eastAsia="Tahoma"/>
          <w:b/>
          <w:bCs/>
          <w:sz w:val="16"/>
          <w:lang w:val="fr-FR"/>
        </w:rPr>
      </w:r>
      <w:r>
        <w:rPr>
          <w:rFonts w:ascii="Lato" w:hAnsi="Lato" w:eastAsia="Tahoma"/>
          <w:sz w:val="16"/>
          <w:lang w:val="fr-FR"/>
        </w:rPr>
      </w:r>
      <w:r>
        <w:rPr>
          <w:rFonts w:ascii="Lato" w:hAnsi="Lato" w:eastAsia="Tahoma"/>
          <w:sz w:val="16"/>
          <w:lang w:val="fr-FR"/>
        </w:rPr>
      </w:r>
      <w:r>
        <w:rPr>
          <w:rFonts w:ascii="Lato" w:hAnsi="Lato" w:eastAsia="Tahoma"/>
          <w:sz w:val="16"/>
          <w:lang w:val="fr-FR"/>
        </w:rPr>
      </w:r>
      <w:r>
        <w:rPr>
          <w:rFonts w:ascii="Lato" w:hAnsi="Lato" w:eastAsia="Tahoma"/>
          <w:sz w:val="16"/>
          <w:lang w:val="fr-FR"/>
        </w:rPr>
      </w:r>
      <w:r>
        <w:rPr>
          <w:rFonts w:ascii="Lato" w:hAnsi="Lato" w:eastAsia="Tahoma"/>
          <w:sz w:val="16"/>
          <w:lang w:val="fr-FR"/>
        </w:rPr>
      </w:r>
      <w:r>
        <w:rPr>
          <w:rFonts w:ascii="Lato" w:hAnsi="Lato" w:eastAsia="Tahoma"/>
          <w:sz w:val="16"/>
          <w:lang w:val="fr-FR"/>
        </w:rPr>
      </w:r>
      <w:r>
        <w:rPr>
          <w:rFonts w:ascii="Lato" w:hAnsi="Lato" w:eastAsia="Tahoma"/>
          <w:b/>
          <w:bCs/>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721"/>
              <w:jc w:val="right"/>
            </w:pPr>
            <w:r/>
            <w:r/>
          </w:p>
          <w:p>
            <w:pPr>
              <w:pStyle w:val="721"/>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709"/>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9"/>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vernela</cp:lastModifiedBy>
  <cp:revision>8</cp:revision>
  <dcterms:created xsi:type="dcterms:W3CDTF">2024-01-03T11:28:00Z</dcterms:created>
  <dcterms:modified xsi:type="dcterms:W3CDTF">2024-07-04T08:26:32Z</dcterms:modified>
</cp:coreProperties>
</file>