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MAISON DE VILLAGE  EN PIERRE AVEC GARAGE ET JARDIN</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Beaucoup de potentiel pour cette charmante Périgourdine située dans un village du Périgord noir, avec commerces et école à pied,</w:t>
                    <w:br/>
                    <w:t xml:space="preserve">Celle-ci se compose d'une pièce principale de 35 m2 avec coin cuisine , wc ,au 1er étage 2 chambres dont une en suite ouvrant sur l'extérieur , un bureau/chambre, une salle d'eau , un wx séparéschauffage de la maison par poêle à granulés.dans le village ,à quelques dizaines de mètres un garage reste à exploiter ouvrant sur un agréable jardinet.quand je vous aurais parlé de la possibilité de diviser ce bien , de relier la maison à une source naturelle, que ce bien bénéficie du tout à l'égout,que les fenêtres sont en double vitrage, je ne doute pas que ce bien puisse vous intéresserLes informations sur les risques auquel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Réf.:LVT1317</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180 000 €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244899186" name="Picture 1" descr="https://gildc.activimmo.ovh/pic/182x300/lvt246502178p2660d627a18f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178p2660d627a18f90.jpg"/>
                                <pic:cNvPicPr/>
                              </pic:nvPicPr>
                              <pic:blipFill>
                                <a:blip r:embed="rId67003256"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632944654"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67003257"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169045311"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67003258"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SARLAT</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18, rue de la rode</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24250 DAGLAN</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96m²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Hameau / Village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Pierre</w:t>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Central granulés bois</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w:t>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90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180 000 €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1317</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Non-exclusif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2025-04-03 00:00:00</w:t>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10 000 €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CHARBONNIER </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emilie</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LE PUITS SAINT MARTIN</w:t>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24250</w:t>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DAGLAN</w:t>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07.89.98.80.88.</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charbonnieremilie742@gmail.com</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Village commerce et école à pied</w:t>
                    <w:br/>
                    <w:t xml:space="preserve"/>
                    <w:br/>
                    <w:t xml:space="preserve">REZ DE JARDIN:</w:t>
                    <w:br/>
                    <w:t xml:space="preserve"> - Garage ouvrant sur un jardinet</w:t>
                    <w:br/>
                    <w:t xml:space="preserve"/>
                    <w:br/>
                    <w:t xml:space="preserve">REZ DE CHAUSSÉE:</w:t>
                    <w:br/>
                    <w:t xml:space="preserve"> - Pièce à vivre 35m2 avec cuisine - trappe d'accès à puits d'eau de source</w:t>
                    <w:br/>
                    <w:t xml:space="preserve"> - WC séparés</w:t>
                    <w:br/>
                    <w:t xml:space="preserve"/>
                    <w:br/>
                    <w:t xml:space="preserve">1ER ÉTAGE:</w:t>
                    <w:br/>
                    <w:t xml:space="preserve"> - Chambre 2 chambres une de 12m2 - une ensuite de 20m2 (douche et une vasque ) -un bureau-chambre de 12m2</w:t>
                    <w:br/>
                    <w:t xml:space="preserve"> - Salle d'eau douche </w:t>
                    <w:br/>
                    <w:t xml:space="preserve"> - WC séparés</w:t>
                    <w:br/>
                    <w:t xml:space="preserve"/>
                    <w:br/>
                    <w:t xml:space="preserve">2ÈME ÉTAGE:</w:t>
                    <w:br/>
                    <w:t xml:space="preserve"> - combles aménageables accès à créer</w:t>
                    <w:br/>
                    <w:t xml:space="preserve"/>
                    <w:br/>
                    <w:t xml:space="preserve">DPE:</w:t>
                    <w:br/>
                    <w:t xml:space="preserve"> - Consommation énergétique (en énergie primaire): 172 KWHep/m²an C</w:t>
                    <w:br/>
                    <w:t xml:space="preserve"> - Emission de gaz à effet de serre: 5 Kgco2/m²an A</w:t>
                    <w:br/>
                    <w:t xml:space="preserve"/>
                    <w:br/>
                    <w:t xml:space="preserve">SERVICES:</w:t>
                    <w:br/>
                    <w:t xml:space="preserve"> - Ville la plus proche : sarlat - Gourdon</w:t>
                    <w:br/>
                    <w:t xml:space="preserve"> - Commerces dans le village</w:t>
                    <w:br/>
                    <w:t xml:space="preserve"> - Dépendance garage ouvert sur jardin</w:t>
                    <w:br/>
                    <w:t xml:space="preserve"> - Ecole dans le village</w:t>
                    <w:br/>
                    <w:t xml:space="preserve"> - Gare 30 minutes</w:t>
                    <w:br/>
                    <w:t xml:space="preserve"> - Hôpital 30 minutes</w:t>
                    <w:br/>
                    <w:t xml:space="preserve"> - Puits, source ou citerne dans la maison</w:t>
                    <w:br/>
                    <w:t xml:space="preserve"> - Ruisseau, Rivière ou Etang dans le village</w:t>
                    <w:br/>
                    <w:t xml:space="preserve"> - Secteur Sauvegardé </w:t>
                    <w:br/>
                    <w:t xml:space="preserve"> - Vue village</w:t>
                    <w:br/>
                    <w:t xml:space="preserve"/>
                    <w:br/>
                    <w:t xml:space="preserve">TERRAIN:</w:t>
                    <w:br/>
                    <w:t xml:space="preserve"> - Terrain attenant au garage parcelle garage compris de 130 m2</w:t>
                    <w:br/>
                    <w:t xml:space="preserve"/>
                    <w:br/>
                    <w:t xml:space="preserve">TOITURE:</w:t>
                    <w:br/>
                    <w:t xml:space="preserve"> - Tuiles à revoir </w:t>
                    <w:br/>
                    <w:t xml:space="preserve"/>
                    <w:br/>
                    <w:t xml:space="preserve">OPTIONS WEB:</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03 04 2024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1619">
    <w:multiLevelType w:val="hybridMultilevel"/>
    <w:lvl w:ilvl="0" w:tplc="50259829">
      <w:start w:val="1"/>
      <w:numFmt w:val="decimal"/>
      <w:lvlText w:val="%1."/>
      <w:lvlJc w:val="left"/>
      <w:pPr>
        <w:ind w:left="720" w:hanging="360"/>
      </w:pPr>
    </w:lvl>
    <w:lvl w:ilvl="1" w:tplc="50259829" w:tentative="1">
      <w:start w:val="1"/>
      <w:numFmt w:val="lowerLetter"/>
      <w:lvlText w:val="%2."/>
      <w:lvlJc w:val="left"/>
      <w:pPr>
        <w:ind w:left="1440" w:hanging="360"/>
      </w:pPr>
    </w:lvl>
    <w:lvl w:ilvl="2" w:tplc="50259829" w:tentative="1">
      <w:start w:val="1"/>
      <w:numFmt w:val="lowerRoman"/>
      <w:lvlText w:val="%3."/>
      <w:lvlJc w:val="right"/>
      <w:pPr>
        <w:ind w:left="2160" w:hanging="180"/>
      </w:pPr>
    </w:lvl>
    <w:lvl w:ilvl="3" w:tplc="50259829" w:tentative="1">
      <w:start w:val="1"/>
      <w:numFmt w:val="decimal"/>
      <w:lvlText w:val="%4."/>
      <w:lvlJc w:val="left"/>
      <w:pPr>
        <w:ind w:left="2880" w:hanging="360"/>
      </w:pPr>
    </w:lvl>
    <w:lvl w:ilvl="4" w:tplc="50259829" w:tentative="1">
      <w:start w:val="1"/>
      <w:numFmt w:val="lowerLetter"/>
      <w:lvlText w:val="%5."/>
      <w:lvlJc w:val="left"/>
      <w:pPr>
        <w:ind w:left="3600" w:hanging="360"/>
      </w:pPr>
    </w:lvl>
    <w:lvl w:ilvl="5" w:tplc="50259829" w:tentative="1">
      <w:start w:val="1"/>
      <w:numFmt w:val="lowerRoman"/>
      <w:lvlText w:val="%6."/>
      <w:lvlJc w:val="right"/>
      <w:pPr>
        <w:ind w:left="4320" w:hanging="180"/>
      </w:pPr>
    </w:lvl>
    <w:lvl w:ilvl="6" w:tplc="50259829" w:tentative="1">
      <w:start w:val="1"/>
      <w:numFmt w:val="decimal"/>
      <w:lvlText w:val="%7."/>
      <w:lvlJc w:val="left"/>
      <w:pPr>
        <w:ind w:left="5040" w:hanging="360"/>
      </w:pPr>
    </w:lvl>
    <w:lvl w:ilvl="7" w:tplc="50259829" w:tentative="1">
      <w:start w:val="1"/>
      <w:numFmt w:val="lowerLetter"/>
      <w:lvlText w:val="%8."/>
      <w:lvlJc w:val="left"/>
      <w:pPr>
        <w:ind w:left="5760" w:hanging="360"/>
      </w:pPr>
    </w:lvl>
    <w:lvl w:ilvl="8" w:tplc="50259829" w:tentative="1">
      <w:start w:val="1"/>
      <w:numFmt w:val="lowerRoman"/>
      <w:lvlText w:val="%9."/>
      <w:lvlJc w:val="right"/>
      <w:pPr>
        <w:ind w:left="6480" w:hanging="180"/>
      </w:pPr>
    </w:lvl>
  </w:abstractNum>
  <w:abstractNum w:abstractNumId="21618">
    <w:multiLevelType w:val="hybridMultilevel"/>
    <w:lvl w:ilvl="0" w:tplc="49559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21618">
    <w:abstractNumId w:val="21618"/>
  </w:num>
  <w:num w:numId="21619">
    <w:abstractNumId w:val="216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92997496" Type="http://schemas.openxmlformats.org/officeDocument/2006/relationships/comments" Target="comments.xml"/><Relationship Id="rId638787380" Type="http://schemas.microsoft.com/office/2011/relationships/commentsExtended" Target="commentsExtended.xml"/><Relationship Id="rId67003256" Type="http://schemas.openxmlformats.org/officeDocument/2006/relationships/image" Target="media/imgrId67003256.jpeg"/><Relationship Id="rId67003257" Type="http://schemas.openxmlformats.org/officeDocument/2006/relationships/image" Target="media/imgrId67003257.jpeg"/><Relationship Id="rId67003258" Type="http://schemas.openxmlformats.org/officeDocument/2006/relationships/image" Target="media/imgrId6700325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