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Montserrat" w:hAnsi="Montserrat" w:cs="Arial"/>
          <w:sz w:val="16"/>
          <w:szCs w:val="12"/>
        </w:rPr>
      </w:pPr>
      <w:r>
        <w:rPr>
          <w:rFonts w:ascii="Montserrat" w:hAnsi="Montserrat" w:cs="Arial"/>
          <w:sz w:val="16"/>
          <w:szCs w:val="12"/>
        </w:rPr>
      </w:r>
      <w: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trPr/>
        <w:tc>
          <w:tcPr>
            <w:shd w:val="clear" w:color="auto" w:fill="auto"/>
            <w:tcW w:w="5954"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8"/>
                <w:shd w:val="clear" w:color="auto" w:fill="ffffff"/>
                <w:lang w:val="fr-FR"/>
              </w:rPr>
            </w:r>
            <w:r>
              <mc:AlternateContent>
                <mc:Choice Requires="wpg">
                  <w:drawing>
                    <wp:inline xmlns:wp="http://schemas.openxmlformats.org/drawingml/2006/wordprocessingDrawing" distT="0" distB="0" distL="0" distR="0">
                      <wp:extent cx="4152265" cy="1905000"/>
                      <wp:effectExtent l="0" t="0" r="0" b="0"/>
                      <wp:docPr id="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a:picLocks noChangeAspect="1"/>
                              </pic:cNvPicPr>
                              <pic:nvPr/>
                            </pic:nvPicPr>
                            <pic:blipFill>
                              <a:blip r:embed="rId12"/>
                              <a:stretch/>
                            </pic:blipFill>
                            <pic:spPr bwMode="auto">
                              <a:xfrm flipH="0" flipV="0">
                                <a:off x="0" y="0"/>
                                <a:ext cx="4152264" cy="19049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6.9pt;height:150.0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cs="Arial"/>
                <w:sz w:val="28"/>
                <w:shd w:val="clear" w:color="auto" w:fill="ffffff"/>
                <w:lang w:val="fr-FR"/>
              </w:rPr>
            </w:r>
            <w:r/>
          </w:p>
        </w:tc>
        <w:tc>
          <w:tcPr>
            <w:shd w:val="clear" w:color="auto" w:fill="auto"/>
            <w:tcW w:w="4202"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b/>
                <w:sz w:val="20"/>
                <w:shd w:val="clear" w:color="auto" w:fill="ffffff"/>
                <w:lang w:val="fr-FR"/>
              </w:rPr>
              <w:t xml:space="preserve">AGENCE DU PERIGORD</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sz w:val="20"/>
                <w:shd w:val="clear" w:color="auto" w:fill="ffffff"/>
                <w:lang w:val="fr-FR"/>
              </w:rPr>
              <w:t xml:space="preserve">1, Voie de la Vallée SAINT-CYPRIEN</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0"/>
                <w:shd w:val="clear" w:color="auto" w:fill="ffffff"/>
                <w:lang w:val="fr-FR"/>
              </w:rPr>
              <w:t xml:space="preserve">05 53 28 96 75 - agenceduperigord@gmail.com</w:t>
            </w:r>
            <w:r/>
          </w:p>
        </w:tc>
      </w:tr>
    </w:tbl>
    <w:p>
      <w:pPr>
        <w:rPr>
          <w:rFonts w:ascii="Montserrat" w:hAnsi="Montserrat" w:cs="Arial"/>
          <w:sz w:val="16"/>
          <w:szCs w:val="12"/>
        </w:rPr>
      </w:pPr>
      <w:r>
        <w:rPr>
          <w:rFonts w:ascii="Montserrat" w:hAnsi="Montserrat" w:cs="Arial"/>
          <w:sz w:val="16"/>
          <w:szCs w:val="12"/>
        </w:rPr>
      </w:r>
      <w:r/>
    </w:p>
    <w:p>
      <w:pPr>
        <w:jc w:val="righ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color w:val="000000"/>
          <w:sz w:val="16"/>
          <w:szCs w:val="14"/>
        </w:rPr>
      </w:pPr>
      <w:r>
        <w:rPr>
          <w:rFonts w:ascii="Montserrat" w:hAnsi="Montserrat" w:eastAsia="Century Gothic" w:cs="Arial"/>
          <w:color w:val="000000"/>
          <w:sz w:val="16"/>
          <w:szCs w:val="14"/>
        </w:rPr>
      </w:r>
      <w:r/>
    </w:p>
    <w:tbl>
      <w:tblPr>
        <w:tblW w:w="0" w:type="auto"/>
        <w:tblInd w:w="30" w:type="dxa"/>
        <w:tblLayout w:type="fixed"/>
        <w:tblCellMar>
          <w:left w:w="30" w:type="dxa"/>
          <w:top w:w="57" w:type="dxa"/>
          <w:right w:w="30" w:type="dxa"/>
          <w:bottom w:w="57" w:type="dxa"/>
        </w:tblCellMar>
        <w:tblLook w:val="0000" w:firstRow="0" w:lastRow="0" w:firstColumn="0" w:lastColumn="0" w:noHBand="0" w:noVBand="0"/>
      </w:tblPr>
      <w:tblGrid>
        <w:gridCol w:w="3410"/>
        <w:gridCol w:w="6779"/>
      </w:tblGrid>
      <w:tr>
        <w:trPr>
          <w:cantSplit/>
        </w:trPr>
        <w:tc>
          <w:tcPr>
            <w:gridSpan w:val="2"/>
            <w:shd w:val="clear" w:color="auto" w:fill="auto"/>
            <w:tcBorders>
              <w:top w:val="none" w:color="000000" w:sz="4" w:space="0"/>
            </w:tcBorders>
            <w:tcW w:w="10189" w:type="dxa"/>
            <w:vAlign w:val="center"/>
            <w:textDirection w:val="lrTb"/>
            <w:noWrap w:val="false"/>
          </w:tcPr>
          <w:p>
            <w:pPr>
              <w:pStyle w:val="686"/>
              <w:jc w:val="center"/>
              <w:keepLines/>
              <w:spacing w:before="57" w:after="57"/>
              <w:rPr>
                <w:rFonts w:ascii="Montserrat" w:hAnsi="Montserrat" w:cs="Arial"/>
                <w:color w:val="000000"/>
                <w:sz w:val="36"/>
                <w:szCs w:val="36"/>
              </w:rPr>
            </w:pPr>
            <w:r>
              <w:rPr>
                <w:rFonts w:ascii="Montserrat" w:hAnsi="Montserrat" w:cs="Arial"/>
                <w:color w:val="000000"/>
                <w:sz w:val="36"/>
                <w:szCs w:val="36"/>
              </w:rPr>
              <w:t xml:space="preserve">Charmante Maison Ancienne de 75m² à Vendre dans le Périgord Noir</w:t>
            </w:r>
            <w:r/>
          </w:p>
        </w:tc>
      </w:tr>
      <w:tr>
        <w:trPr>
          <w:cantSplit/>
        </w:trPr>
        <w:tc>
          <w:tcPr>
            <w:shd w:val="clear" w:color="auto" w:fill="auto"/>
            <w:tcBorders>
              <w:top w:val="none" w:color="000000" w:sz="4" w:space="0"/>
            </w:tcBorders>
            <w:tcW w:w="3410" w:type="dxa"/>
            <w:vAlign w:val="center"/>
            <w:textDirection w:val="lrTb"/>
            <w:noWrap w:val="false"/>
          </w:tcPr>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Situé à ST FOY DE BELVES</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Prix:  135 000 €</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color w:val="000000"/>
                <w:sz w:val="28"/>
              </w:rPr>
            </w:pPr>
            <w:r>
              <w:rPr>
                <w:rFonts w:ascii="Montserrat" w:hAnsi="Montserrat" w:cs="Arial"/>
                <w:b w:val="0"/>
                <w:color w:val="000000"/>
                <w:sz w:val="28"/>
              </w:rPr>
              <w:t xml:space="preserve">R</w:t>
            </w:r>
            <w:r>
              <w:rPr>
                <w:rFonts w:ascii="Montserrat" w:hAnsi="Montserrat" w:cs="Arial"/>
                <w:b w:val="0"/>
                <w:color w:val="000000"/>
                <w:sz w:val="28"/>
              </w:rPr>
              <w:t xml:space="preserve">é</w:t>
            </w:r>
            <w:r>
              <w:rPr>
                <w:rFonts w:ascii="Montserrat" w:hAnsi="Montserrat" w:cs="Arial"/>
                <w:b w:val="0"/>
                <w:color w:val="000000"/>
                <w:sz w:val="28"/>
              </w:rPr>
              <w:t xml:space="preserve">f</w:t>
            </w:r>
            <w:r>
              <w:rPr>
                <w:rFonts w:ascii="Montserrat" w:hAnsi="Montserrat" w:cs="Arial"/>
                <w:b w:val="0"/>
                <w:color w:val="000000"/>
                <w:sz w:val="28"/>
              </w:rPr>
              <w:t xml:space="preserve">.</w:t>
            </w:r>
            <w:r>
              <w:rPr>
                <w:rFonts w:ascii="Montserrat" w:hAnsi="Montserrat" w:cs="Arial"/>
                <w:b w:val="0"/>
                <w:color w:val="000000"/>
                <w:sz w:val="28"/>
              </w:rPr>
              <w:t xml:space="preserve"> :</w:t>
            </w:r>
            <w:r>
              <w:rPr>
                <w:rFonts w:ascii="Montserrat" w:hAnsi="Montserrat" w:cs="Arial"/>
                <w:b w:val="0"/>
                <w:color w:val="000000"/>
                <w:sz w:val="28"/>
              </w:rPr>
              <w:t xml:space="preserve"> AP2685</w:t>
            </w:r>
            <w:r/>
          </w:p>
        </w:tc>
        <w:tc>
          <w:tcPr>
            <w:shd w:val="clear" w:color="auto" w:fill="auto"/>
            <w:tcBorders>
              <w:top w:val="none" w:color="000000" w:sz="4" w:space="0"/>
            </w:tcBorders>
            <w:tcW w:w="6779" w:type="dxa"/>
            <w:vAlign w:val="center"/>
            <w:textDirection w:val="lrTb"/>
            <w:noWrap w:val="false"/>
          </w:tcPr>
          <w:p>
            <w:pPr>
              <w:pStyle w:val="686"/>
              <w:jc w:val="center"/>
              <w:keepLines/>
              <w:spacing w:before="57" w:after="57"/>
              <w:rPr>
                <w:rFonts w:ascii="Montserrat" w:hAnsi="Montserrat" w:cs="Arial"/>
                <w:color w:val="000000"/>
              </w:rPr>
            </w:pPr>
            <w:r>
              <w:rPr>
                <w:rFonts w:ascii="Montserrat" w:hAnsi="Montserrat" w:cs="Arial"/>
                <w:color w:val="000000"/>
              </w:rPr>
            </w:r>
            <w:r>
              <mc:AlternateContent>
                <mc:Choice Requires="wpg">
                  <w:drawing>
                    <wp:inline xmlns:wp="http://schemas.openxmlformats.org/drawingml/2006/wordprocessingDrawing" distT="0" distB="0" distL="0" distR="0">
                      <wp:extent cx="4000500" cy="2667000"/>
                      <wp:effectExtent l="0" t="0" r="0" b="0"/>
                      <wp:docPr id="2" name="Picture 1" descr="https://gildc.activimmo.ovh/pic/420x280/17gildc6502707p1966aa4b6d43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2707p1966aa4b6d43da2.jpg"/>
                              <pic:cNvPicPr>
                                <a:picLocks noChangeAspect="1"/>
                              </pic:cNvPicPr>
                              <pic:nvPr/>
                            </pic:nvPicPr>
                            <pic:blipFill>
                              <a:blip r:embed="rId13"/>
                              <a:stretch/>
                            </pic:blipFill>
                            <pic:spPr bwMode="auto">
                              <a:xfrm>
                                <a:off x="0" y="0"/>
                                <a:ext cx="4000500" cy="2667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5.0pt;height:210.0pt;mso-wrap-distance-left:0.0pt;mso-wrap-distance-top:0.0pt;mso-wrap-distance-right:0.0pt;mso-wrap-distance-bottom:0.0pt;" stroked="false">
                      <v:path textboxrect="0,0,0,0"/>
                      <v:imagedata r:id="rId13" o:title=""/>
                    </v:shape>
                  </w:pict>
                </mc:Fallback>
              </mc:AlternateContent>
            </w:r>
            <w:r>
              <w:rPr>
                <w:rFonts w:ascii="Montserrat" w:hAnsi="Montserrat" w:cs="Arial"/>
                <w:color w:val="000000"/>
              </w:rPr>
            </w:r>
            <w:r/>
          </w:p>
        </w:tc>
      </w:tr>
    </w:tbl>
    <w:p>
      <w:pPr>
        <w:pStyle w:val="686"/>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auto"/>
                  <w:tcMar>
                    <w:left w:w="51" w:type="dxa"/>
                    <w:top w:w="57" w:type="dxa"/>
                    <w:right w:w="51" w:type="dxa"/>
                  </w:tcMar>
                  <w:tcW w:w="10206" w:type="dxa"/>
                  <w:textDirection w:val="lrTb"/>
                  <w:noWrap w:val="false"/>
                </w:tcPr>
                <w:tbl>
                  <w:tblPr>
                    <w:tblW w:w="10114" w:type="dxa"/>
                    <w:tblBorders>
                      <w:top w:val="single" w:color="C0C0C0" w:sz="6" w:space="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trPr/>
                    <w:tc>
                      <w:tcPr>
                        <w:shd w:val="clear" w:color="auto" w:fill="auto"/>
                        <w:tcBorders>
                          <w:top w:val="none" w:color="000000" w:sz="4" w:space="0"/>
                        </w:tcBorders>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3" name="288966ed8b8c63c7d"/>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4"/>
                                          <a:stretch/>
                                        </pic:blipFill>
                                        <pic:spPr bwMode="auto">
                                          <a:xfrm>
                                            <a:off x="0" y="0"/>
                                            <a:ext cx="47498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6192;o:allowoverlap:true;o:allowincell:true;mso-position-horizontal-relative:text;margin-left:4.6pt;mso-position-horizontal:absolute;mso-position-vertical-relative:text;margin-top:5.3pt;mso-position-vertical:absolute;width:37.4pt;height:36.9pt;mso-wrap-distance-left:1.0pt;mso-wrap-distance-top:1.0pt;mso-wrap-distance-right:1.0pt;mso-wrap-distance-bottom:1.0pt;" stroked="false">
                                  <v:path textboxrect="0,0,0,0"/>
                                  <w10:wrap type="square"/>
                                  <v:imagedata r:id="rId14" o:title=""/>
                                </v:shape>
                              </w:pict>
                            </mc:Fallback>
                          </mc:AlternateContent>
                        </w:r>
                        <w:r/>
                      </w:p>
                    </w:tc>
                    <w:tc>
                      <w:tcPr>
                        <w:shd w:val="clear" w:color="auto" w:fill="auto"/>
                        <w:tcBorders>
                          <w:top w:val="none" w:color="000000" w:sz="4" w:space="0"/>
                        </w:tcBorders>
                        <w:tcW w:w="357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2 Chambres</w:t>
                        </w:r>
                        <w:r/>
                      </w:p>
                    </w:tc>
                    <w:tc>
                      <w:tcPr>
                        <w:shd w:val="clear" w:color="auto" w:fill="auto"/>
                        <w:tcBorders>
                          <w:top w:val="none" w:color="000000" w:sz="4" w:space="0"/>
                        </w:tcBorders>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7216" behindDoc="0" locked="0" layoutInCell="1" allowOverlap="1">
                                  <wp:simplePos x="0" y="0"/>
                                  <wp:positionH relativeFrom="column">
                                    <wp:posOffset>161925</wp:posOffset>
                                  </wp:positionH>
                                  <wp:positionV relativeFrom="paragraph">
                                    <wp:posOffset>175260</wp:posOffset>
                                  </wp:positionV>
                                  <wp:extent cx="362585" cy="365760"/>
                                  <wp:effectExtent l="19050" t="0" r="0" b="0"/>
                                  <wp:wrapSquare wrapText="bothSides"/>
                                  <wp:docPr id="4" name="545066ed8b8c63c86"/>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5"/>
                                          <a:stretch/>
                                        </pic:blipFill>
                                        <pic:spPr bwMode="auto">
                                          <a:xfrm>
                                            <a:off x="0" y="0"/>
                                            <a:ext cx="362585" cy="365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7216;o:allowoverlap:true;o:allowincell:true;mso-position-horizontal-relative:text;margin-left:12.8pt;mso-position-horizontal:absolute;mso-position-vertical-relative:text;margin-top:13.8pt;mso-position-vertical:absolute;width:28.5pt;height:28.8pt;mso-wrap-distance-left:1.0pt;mso-wrap-distance-top:1.0pt;mso-wrap-distance-right:1.0pt;mso-wrap-distance-bottom:1.0pt;" stroked="false">
                                  <v:path textboxrect="0,0,0,0"/>
                                  <w10:wrap type="square"/>
                                  <v:imagedata r:id="rId15" o:title=""/>
                                </v:shape>
                              </w:pict>
                            </mc:Fallback>
                          </mc:AlternateContent>
                        </w:r>
                        <w:r/>
                      </w:p>
                    </w:tc>
                    <w:tc>
                      <w:tcPr>
                        <w:shd w:val="clear" w:color="auto" w:fill="auto"/>
                        <w:tcBorders>
                          <w:top w:val="none" w:color="000000" w:sz="4" w:space="0"/>
                        </w:tcBorders>
                        <w:tcW w:w="418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1 Salle d'eau</w:t>
                        </w:r>
                        <w:r/>
                      </w:p>
                      <w:p>
                        <w:pPr>
                          <w:pStyle w:val="682"/>
                          <w:rPr>
                            <w:rFonts w:ascii="Montserrat" w:hAnsi="Montserrat" w:eastAsia="Century Gothic" w:cs="Arial"/>
                            <w:b/>
                            <w:sz w:val="18"/>
                            <w:lang w:val="fr-FR"/>
                          </w:rPr>
                        </w:pPr>
                        <w:r>
                          <w:rPr>
                            <w:rFonts w:ascii="Montserrat" w:hAnsi="Montserrat" w:eastAsia="Century Gothic" w:cs="Arial"/>
                            <w:b/>
                            <w:sz w:val="18"/>
                            <w:lang w:val="fr-FR"/>
                          </w:rPr>
                        </w:r>
                        <w:r/>
                      </w:p>
                    </w:tc>
                  </w:tr>
                  <w:tr>
                    <w:trPr/>
                    <w:tc>
                      <w:tcPr>
                        <w:shd w:val="clear" w:color="auto" w:fill="auto"/>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5" name="185566ed8b8c63c8d"/>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6"/>
                                          <a:stretch/>
                                        </pic:blipFill>
                                        <pic:spPr bwMode="auto">
                                          <a:xfrm>
                                            <a:off x="0" y="0"/>
                                            <a:ext cx="389890"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8.4pt;mso-position-horizontal:absolute;mso-position-vertical-relative:text;margin-top:5.0pt;mso-position-vertical:absolute;width:30.7pt;height:30.7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57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Surface habitable : 75 m²</w:t>
                        </w:r>
                        <w:r/>
                      </w:p>
                    </w:tc>
                    <w:tc>
                      <w:tcPr>
                        <w:shd w:val="clear" w:color="auto" w:fill="auto"/>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110490</wp:posOffset>
                                  </wp:positionH>
                                  <wp:positionV relativeFrom="paragraph">
                                    <wp:posOffset>54610</wp:posOffset>
                                  </wp:positionV>
                                  <wp:extent cx="438785" cy="438785"/>
                                  <wp:effectExtent l="19050" t="0" r="0" b="0"/>
                                  <wp:wrapSquare wrapText="bothSides"/>
                                  <wp:docPr id="6" name="680266ed8b8c63c94"/>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7"/>
                                          <a:stretch/>
                                        </pic:blipFill>
                                        <pic:spPr bwMode="auto">
                                          <a:xfrm>
                                            <a:off x="0" y="0"/>
                                            <a:ext cx="438785"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8.7pt;mso-position-horizontal:absolute;mso-position-vertical-relative:text;margin-top:4.3pt;mso-position-vertical:absolute;width:34.5pt;height:34.5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418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Terrain : 484 m²</w:t>
                        </w:r>
                        <w:r/>
                      </w:p>
                    </w:tc>
                  </w:tr>
                </w:tbl>
                <w:p>
                  <w:pPr>
                    <w:pStyle w:val="686"/>
                    <w:spacing w:before="57" w:after="57"/>
                    <w:rPr>
                      <w:rFonts w:ascii="Montserrat" w:hAnsi="Montserrat" w:cs="Arial"/>
                      <w:color w:val="000000"/>
                    </w:rPr>
                  </w:pPr>
                  <w:r>
                    <w:rPr>
                      <w:rFonts w:ascii="Montserrat" w:hAnsi="Montserrat" w:cs="Arial"/>
                      <w:color w:val="000000"/>
                    </w:rP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1f3864" w:themeFill="accent1" w:themeFillShade="80"/>
                  <w:tcW w:w="10206" w:type="dxa"/>
                  <w:textDirection w:val="lrTb"/>
                  <w:noWrap w:val="false"/>
                </w:tcPr>
                <w:p>
                  <w:pPr>
                    <w:pStyle w:val="683"/>
                    <w:rPr>
                      <w:rFonts w:ascii="Montserrat" w:hAnsi="Montserrat" w:cs="Arial"/>
                    </w:rPr>
                  </w:pPr>
                  <w:r>
                    <w:rPr>
                      <w:rFonts w:ascii="Montserrat" w:hAnsi="Montserrat" w:cs="Arial"/>
                    </w:rPr>
                    <w:t xml:space="preserve">Descriptif</w:t>
                  </w:r>
                  <w:r/>
                </w:p>
              </w:tc>
            </w:tr>
            <w:tr>
              <w:trPr/>
              <w:tc>
                <w:tcPr>
                  <w:shd w:val="clear" w:color="auto" w:fill="auto"/>
                  <w:tcMar>
                    <w:left w:w="51" w:type="dxa"/>
                    <w:top w:w="57" w:type="dxa"/>
                    <w:right w:w="51" w:type="dxa"/>
                  </w:tcMar>
                  <w:tcW w:w="10206" w:type="dxa"/>
                  <w:textDirection w:val="lrTb"/>
                  <w:noWrap w:val="false"/>
                </w:tcPr>
                <w:p>
                  <w:pPr>
                    <w:pStyle w:val="686"/>
                    <w:spacing w:before="57" w:after="57"/>
                    <w:rPr>
                      <w:rFonts w:ascii="Montserrat" w:hAnsi="Montserrat" w:cs="Arial"/>
                      <w:color w:val="000000"/>
                    </w:rPr>
                  </w:pPr>
                  <w:r>
                    <w:rPr>
                      <w:rFonts w:ascii="Montserrat" w:hAnsi="Montserrat" w:cs="Arial"/>
                      <w:b w:val="0"/>
                      <w:sz w:val="22"/>
                    </w:rPr>
                    <w:t xml:space="preserve">Vous rêvez d’une résidence secondaire en plein cœur du Périgord Noir ? Découvrez cette charmante maison ancienne de 75m², située dans un cadre naturel</w:t>
                  </w:r>
                  <w:r>
                    <w:rPr>
                      <w:rFonts w:ascii="Montserrat" w:hAnsi="Montserrat" w:cs="Arial"/>
                      <w:b w:val="0"/>
                      <w:sz w:val="22"/>
                    </w:rPr>
                    <w:t xml:space="preserve"> exceptionnel, offrant calme et sérénité. Idéale pour les amoureux de la nature, cette maison orientée Est vous promet des réveils ensoleillés avec une vue imprenable sur un vallon verdoyant.</w:t>
                    <w:br/>
                    <w:br/>
                    <w:t xml:space="preserve">Caractéristiques principales :</w:t>
                    <w:br/>
                    <w:br/>
                    <w:tab/>
                    <w:t xml:space="preserve">•</w:t>
                    <w:tab/>
                    <w:t xml:space="preserve">Superficie : 75m²</w:t>
                    <w:br/>
                    <w:tab/>
                    <w:t xml:space="preserve">•</w:t>
                    <w:tab/>
                    <w:t xml:space="preserve">Terrain</w:t>
                  </w:r>
                  <w:r>
                    <w:rPr>
                      <w:rFonts w:ascii="Montserrat" w:hAnsi="Montserrat" w:cs="Arial"/>
                      <w:b w:val="0"/>
                      <w:sz w:val="22"/>
                    </w:rPr>
                    <w:t xml:space="preserve"> : 484m²</w:t>
                    <w:br/>
                    <w:tab/>
                    <w:t xml:space="preserve">•</w:t>
                    <w:tab/>
                    <w:t xml:space="preserve">Nombre de chambres : 2</w:t>
                    <w:br/>
                    <w:tab/>
                    <w:t xml:space="preserve">•</w:t>
                    <w:tab/>
                    <w:t xml:space="preserve">Salles d’eau : 2, pour plus de confort</w:t>
                    <w:br/>
                    <w:tab/>
                    <w:t xml:space="preserve">•</w:t>
                    <w:tab/>
                    <w:t xml:space="preserve">Séjour : 20m², spacieux et convivial</w:t>
                    <w:br/>
                    <w:tab/>
                    <w:t xml:space="preserve">•</w:t>
                    <w:tab/>
                    <w:t xml:space="preserve">Étage : Maison sur deux niveaux, avec un rez-de-jardin et un 1er étage</w:t>
                    <w:br/>
                    <w:tab/>
                    <w:t xml:space="preserve">•</w:t>
                    <w:tab/>
                    <w:t xml:space="preserve">Dépendances : Parfaites pour du rangement ou un atelier</w:t>
                    <w:br/>
                    <w:tab/>
                    <w:t xml:space="preserve">•</w:t>
                    <w:tab/>
                    <w:t xml:space="preserve">Cad</w:t>
                  </w:r>
                  <w:r>
                    <w:rPr>
                      <w:rFonts w:ascii="Montserrat" w:hAnsi="Montserrat" w:cs="Arial"/>
                      <w:b w:val="0"/>
                      <w:sz w:val="22"/>
                    </w:rPr>
                    <w:t xml:space="preserve">re naturel exceptionnel : Aucun toit visible depuis la maison, assurant une vue dégagée sur la nature et le vallon en contrebas</w:t>
                    <w:br/>
                    <w:tab/>
                    <w:t xml:space="preserve">•</w:t>
                    <w:tab/>
                    <w:t xml:space="preserve">Chauffage et fenêtres : simple vitrage et poêle à bois</w:t>
                    <w:br/>
                    <w:tab/>
                    <w:t xml:space="preserve">•</w:t>
                    <w:tab/>
                    <w:t xml:space="preserve">Toiture en bon état</w:t>
                    <w:br/>
                    <w:br/>
                    <w:t xml:space="preserve">Cette maison, avec son environnement paisible </w:t>
                  </w:r>
                  <w:r>
                    <w:rPr>
                      <w:rFonts w:ascii="Montserrat" w:hAnsi="Montserrat" w:cs="Arial"/>
                      <w:b w:val="0"/>
                      <w:sz w:val="22"/>
                    </w:rPr>
                    <w:t xml:space="preserve">et sa situation en pleine nature, est idéale pour une résidence secondaire où vous pourrez vous ressourcer loin de l’agitation urbaine. Ne manquez pas cette opportunité rare dans une région prisée pour ses paysages époustouflants et son riche patrimoine hi</w:t>
                  </w:r>
                  <w:r>
                    <w:rPr>
                      <w:rFonts w:ascii="Montserrat" w:hAnsi="Montserrat" w:cs="Arial"/>
                      <w:b w:val="0"/>
                      <w:sz w:val="22"/>
                    </w:rPr>
                    <w:t xml:space="preserve">storique.</w:t>
                    <w:br/>
                    <w:br/>
                    <w:t xml:space="preserve">Contactez-nous dès maintenant pour plus d’informations et pour organiser une visite. Votre future maison vous attend !  </w:t>
                    <w:br/>
                    <w:t xml:space="preserve">Les informations sur les risques auxquels ce bien est exposé sont disponibles sur le site Géorisques: www.georisques.gouv.fr</w:t>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32"/>
      </w:tblGrid>
      <w:tr>
        <w:trPr>
          <w:cantSplit/>
        </w:trPr>
        <w:tc>
          <w:tcPr>
            <w:shd w:val="clear" w:color="auto" w:fill="auto"/>
            <w:tcW w:w="10232"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3410"/>
              <w:gridCol w:w="3390"/>
              <w:gridCol w:w="3360"/>
            </w:tblGrid>
            <w:tr>
              <w:trPr>
                <w:cantSplit/>
              </w:trPr>
              <w:tc>
                <w:tcPr>
                  <w:gridSpan w:val="3"/>
                  <w:shd w:val="clear" w:color="auto" w:fill="1f3864" w:themeFill="accent1" w:themeFillShade="80"/>
                  <w:tcW w:w="10160" w:type="dxa"/>
                  <w:textDirection w:val="lrTb"/>
                  <w:noWrap w:val="false"/>
                </w:tcPr>
                <w:p>
                  <w:pPr>
                    <w:pStyle w:val="683"/>
                    <w:rPr>
                      <w:rFonts w:ascii="Montserrat" w:hAnsi="Montserrat" w:cs="Arial"/>
                    </w:rPr>
                  </w:pPr>
                  <w:r>
                    <w:rPr>
                      <w:rFonts w:ascii="Montserrat" w:hAnsi="Montserrat" w:cs="Arial"/>
                    </w:rPr>
                    <w:t xml:space="preserve">Caractéristiques</w:t>
                  </w:r>
                  <w:r>
                    <w:rPr>
                      <w:rFonts w:ascii="Montserrat" w:hAnsi="Montserrat" w:cs="Arial"/>
                    </w:rPr>
                    <w:t xml:space="preserve"> </w:t>
                  </w:r>
                  <w:r>
                    <w:rPr>
                      <w:rFonts w:ascii="Montserrat" w:hAnsi="Montserrat" w:cs="Arial"/>
                    </w:rPr>
                    <w:t xml:space="preserve">principales</w:t>
                  </w:r>
                  <w:r/>
                </w:p>
              </w:tc>
            </w:tr>
            <w:tr>
              <w:trPr>
                <w:cantSplit/>
              </w:trPr>
              <w:tc>
                <w:tcPr>
                  <w:shd w:val="clear" w:color="auto" w:fill="auto"/>
                  <w:tcMar>
                    <w:left w:w="51" w:type="dxa"/>
                    <w:top w:w="57" w:type="dxa"/>
                    <w:right w:w="51" w:type="dxa"/>
                  </w:tcMar>
                  <w:tcW w:w="341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Type:  Maison Ancienne</w:t>
                    <w:br/>
                    <w:t xml:space="preserve">Année constr.:  1900</w:t>
                    <w:br/>
                    <w:t xml:space="preserve">Annéerénovation:  2012</w:t>
                    <w:br/>
                    <w:t xml:space="preserve">2 étages</w:t>
                    <w:br/>
                    <w:t xml:space="preserve">Disponibilité:  A l'acte</w:t>
                  </w:r>
                  <w:r/>
                </w:p>
              </w:tc>
              <w:tc>
                <w:tcPr>
                  <w:shd w:val="clear" w:color="auto" w:fill="auto"/>
                  <w:tcMar>
                    <w:left w:w="51" w:type="dxa"/>
                    <w:top w:w="57" w:type="dxa"/>
                    <w:right w:w="51" w:type="dxa"/>
                  </w:tcMar>
                  <w:tcW w:w="339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Etat:  A rafraîchir</w:t>
                    <w:br/>
                    <w:t xml:space="preserve">Surf. habitable:  75 m²</w:t>
                    <w:br/>
                    <w:t xml:space="preserve">Terrain:  484 m²</w:t>
                    <w:br/>
                    <w:t xml:space="preserve">Séjour:  20 m²</w:t>
                    <w:br/>
                    <w:t xml:space="preserve">Campagne isolée</w:t>
                    <w:br/>
                    <w:t xml:space="preserve">Exposition:  E</w:t>
                  </w:r>
                  <w:r/>
                </w:p>
              </w:tc>
              <w:tc>
                <w:tcPr>
                  <w:shd w:val="clear" w:color="auto" w:fill="auto"/>
                  <w:tcMar>
                    <w:left w:w="51" w:type="dxa"/>
                    <w:top w:w="57" w:type="dxa"/>
                    <w:right w:w="51" w:type="dxa"/>
                  </w:tcMar>
                  <w:tcW w:w="336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2 Chambres</w:t>
                    <w:br/>
                    <w:t xml:space="preserve">1 Salle d'eau</w:t>
                    <w:br/>
                    <w:t xml:space="preserve">3 Pièces</w:t>
                    <w:br/>
                    <w:t xml:space="preserve">Chauffage:  Electricité et bois</w:t>
                  </w:r>
                  <w:r/>
                </w:p>
              </w:tc>
            </w:tr>
          </w:tbl>
          <w:p>
            <w:pPr>
              <w:pStyle w:val="686"/>
              <w:ind w:right="793"/>
              <w:jc w:val="center"/>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46"/>
      </w:tblGrid>
      <w:tr>
        <w:trPr>
          <w:cantSplit/>
        </w:trPr>
        <w:tc>
          <w:tcPr>
            <w:shd w:val="clear" w:color="auto" w:fill="auto"/>
            <w:tcW w:w="10246" w:type="dxa"/>
            <w:textDirection w:val="lrTb"/>
            <w:noWrap w:val="false"/>
          </w:tcPr>
          <w:tbl>
            <w:tblPr>
              <w:tblW w:w="0" w:type="auto"/>
              <w:tblBorders>
                <w:top w:val="single" w:color="C0C0C0" w:sz="14" w:space="0"/>
                <w:left w:val="single" w:color="C0C0C0" w:sz="14" w:space="0"/>
                <w:bottom w:val="single" w:color="C0C0C0" w:sz="6" w:space="0"/>
                <w:right w:val="single" w:color="C0C0C0" w:sz="6" w:space="0"/>
                <w:insideH w:val="single" w:color="C0C0C0" w:sz="14" w:space="0"/>
                <w:insideV w:val="single" w:color="C0C0C0" w:sz="14" w:space="0"/>
              </w:tblBorders>
              <w:tblLayout w:type="fixed"/>
              <w:tblCellMar>
                <w:left w:w="71" w:type="dxa"/>
                <w:right w:w="71" w:type="dxa"/>
              </w:tblCellMar>
              <w:tblLook w:val="0000" w:firstRow="0" w:lastRow="0" w:firstColumn="0" w:lastColumn="0" w:noHBand="0" w:noVBand="0"/>
            </w:tblPr>
            <w:tblGrid>
              <w:gridCol w:w="5104"/>
              <w:gridCol w:w="5070"/>
            </w:tblGrid>
            <w:tr>
              <w:trPr>
                <w:cantSplit/>
              </w:trPr>
              <w:tc>
                <w:tcPr>
                  <w:gridSpan w:val="2"/>
                  <w:shd w:val="clear" w:color="auto" w:fill="1f3864" w:themeFill="accent1" w:themeFillShade="80"/>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W w:w="10174" w:type="dxa"/>
                  <w:textDirection w:val="lrTb"/>
                  <w:noWrap w:val="false"/>
                </w:tcPr>
                <w:p>
                  <w:pPr>
                    <w:pStyle w:val="683"/>
                    <w:rPr>
                      <w:rFonts w:ascii="Montserrat" w:hAnsi="Montserrat" w:cs="Arial"/>
                    </w:rPr>
                  </w:pPr>
                  <w:r>
                    <w:rPr>
                      <w:rFonts w:ascii="Montserrat" w:hAnsi="Montserrat" w:cs="Arial"/>
                    </w:rPr>
                    <w:t xml:space="preserve">Détails</w:t>
                  </w:r>
                  <w:r>
                    <w:rPr>
                      <w:rFonts w:ascii="Montserrat" w:hAnsi="Montserrat" w:cs="Arial"/>
                    </w:rPr>
                    <w:t xml:space="preserve"> </w:t>
                  </w:r>
                  <w:r>
                    <w:rPr>
                      <w:rFonts w:ascii="Montserrat" w:hAnsi="Montserrat" w:cs="Arial"/>
                    </w:rPr>
                    <w:t xml:space="preserve">complémentaires</w:t>
                  </w:r>
                  <w:r/>
                </w:p>
              </w:tc>
            </w:tr>
            <w:tr>
              <w:trPr>
                <w:cantSplit/>
              </w:trPr>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85" w:type="dxa"/>
                    <w:top w:w="113" w:type="dxa"/>
                    <w:right w:w="77" w:type="dxa"/>
                    <w:bottom w:w="113" w:type="dxa"/>
                  </w:tcMar>
                  <w:tcW w:w="5104"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SITUATION D</w:t>
                  </w:r>
                  <w:r>
                    <w:rPr>
                      <w:rFonts w:ascii="Montserrat" w:hAnsi="Montserrat" w:cs="Arial"/>
                    </w:rPr>
                    <w:t xml:space="preserve">U BIEN:</w:t>
                    <w:br/>
                    <w:t xml:space="preserve"> - Campagne isolée </w:t>
                    <w:br/>
                    <w:br/>
                    <w:t xml:space="preserve">REZ DE JARDIN:</w:t>
                    <w:br/>
                    <w:t xml:space="preserve"> - Chambre 2 x 3,66 = 7,35 m2 + 1,66 x 1,05 = 1,75 m2</w:t>
                    <w:br/>
                    <w:t xml:space="preserve"> - Cuisine 4,69 x 4,58 = 19,17 m2</w:t>
                    <w:br/>
                    <w:t xml:space="preserve"> - Hall d'entrée 2,10 x 2,07 = 4,27 m2</w:t>
                    <w:br/>
                    <w:t xml:space="preserve"> - Salle d'eau 1,60 x 3,29 = 5,29 m2</w:t>
                    <w:br/>
                    <w:br/>
                    <w:t xml:space="preserve">1ER ÉTAGE:</w:t>
                    <w:br/>
                    <w:t xml:space="preserve"> - Chambre 3,85 x 4,42 = 17,04 m2</w:t>
                    <w:br/>
                    <w:t xml:space="preserve"> -</w:t>
                  </w:r>
                  <w:r>
                    <w:rPr>
                      <w:rFonts w:ascii="Montserrat" w:hAnsi="Montserrat" w:cs="Arial"/>
                    </w:rPr>
                    <w:t xml:space="preserve"> Salon 4,20 x 4,84 = 20,33 m2</w:t>
                    <w:br/>
                    <w:br/>
                    <w:t xml:space="preserve">DÉPENDANCES:</w:t>
                    <w:br/>
                    <w:t xml:space="preserve"> - Atelier 2,30 x 3,40 = 7,84 m2</w:t>
                    <w:br/>
                    <w:br/>
                    <w:t xml:space="preserve">DPE:</w:t>
                    <w:br/>
                    <w:t xml:space="preserve"> - Consommation énergétique (en énergie primaire): 329 KWHep/m²an</w:t>
                    <w:br/>
                    <w:t xml:space="preserve"> - Emission de gaz à effet de serre:</w:t>
                    <w:br/>
                    <w:br/>
                    <w:t xml:space="preserve">CHAUFFAGE:</w:t>
                    <w:br/>
                    <w:t xml:space="preserve"> - Electrique + bois Insert cuisine et poele a bois salon</w:t>
                    <w:br/>
                  </w:r>
                  <w:r/>
                </w:p>
              </w:tc>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70" w:type="dxa"/>
                    <w:top w:w="113" w:type="dxa"/>
                    <w:right w:w="72" w:type="dxa"/>
                    <w:bottom w:w="113" w:type="dxa"/>
                  </w:tcMar>
                  <w:tcW w:w="507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EQUIPEMENTS DIVERS:</w:t>
                    <w:br/>
                    <w:t xml:space="preserve"> - Fosse sept</w:t>
                  </w:r>
                  <w:r>
                    <w:rPr>
                      <w:rFonts w:ascii="Montserrat" w:hAnsi="Montserrat" w:cs="Arial"/>
                    </w:rPr>
                    <w:t xml:space="preserve">ique Non conforme</w:t>
                    <w:br/>
                    <w:br/>
                    <w:t xml:space="preserve">FENÊTRES:</w:t>
                    <w:br/>
                    <w:t xml:space="preserve"> - Simple vitrage </w:t>
                    <w:br/>
                    <w:br/>
                    <w:t xml:space="preserve">SERVICES:</w:t>
                    <w:br/>
                    <w:t xml:space="preserve"> - Ville la plus proche : BELVES 10 min</w:t>
                    <w:br/>
                    <w:t xml:space="preserve"> - Aéroport BERGERAC 45 min</w:t>
                    <w:br/>
                    <w:t xml:space="preserve"> - Calme </w:t>
                    <w:br/>
                    <w:t xml:space="preserve"> - Golf 15 min</w:t>
                    <w:br/>
                    <w:t xml:space="preserve"> - Vue </w:t>
                    <w:br/>
                    <w:br/>
                    <w:t xml:space="preserve">TOITURE:</w:t>
                    <w:br/>
                    <w:t xml:space="preserve"> - Tuiles 12 ans</w:t>
                    <w:br/>
                    <w:br/>
                    <w:t xml:space="preserve">VUE:</w:t>
                    <w:br/>
                    <w:t xml:space="preserve"> - Dégagée </w:t>
                    <w:br/>
                    <w:t xml:space="preserve"> - Vue sur forêt/bois </w:t>
                    <w:br/>
                    <w:br/>
                    <w:t xml:space="preserve">OPTIONS WEB:</w:t>
                    <w:br/>
                    <w:t xml:space="preserve"> - Nouveauté </w:t>
                    <w:b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DPE</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énergétique</w:t>
                  </w:r>
                  <w:r>
                    <w:rPr>
                      <w:rFonts w:ascii="Montserrat" w:hAnsi="Montserrat" w:cs="Arial"/>
                      <w:b w:val="0"/>
                      <w:sz w:val="20"/>
                    </w:rPr>
                    <w:t xml:space="preserve"> :</w:t>
                  </w:r>
                  <w:r>
                    <w:rPr>
                      <w:rFonts w:ascii="Montserrat" w:hAnsi="Montserrat" w:cs="Arial"/>
                      <w:b w:val="0"/>
                      <w:sz w:val="20"/>
                    </w:rPr>
                    <w:t xml:space="preserve"> E</w:t>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GES :</w:t>
                  </w:r>
                  <w:r>
                    <w:rPr>
                      <w:rFonts w:ascii="Montserrat" w:hAnsi="Montserrat" w:cs="Arial"/>
                      <w:b w:val="0"/>
                      <w:sz w:val="20"/>
                    </w:rPr>
                    <w:t xml:space="preserve"> </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569720" cy="1432560"/>
                            <wp:effectExtent l="0" t="0" r="0" b="0"/>
                            <wp:docPr id="7"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18"/>
                                    <a:stretch/>
                                  </pic:blipFill>
                                  <pic:spPr bwMode="auto">
                                    <a:xfrm>
                                      <a:off x="0" y="0"/>
                                      <a:ext cx="1569720" cy="14325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23.6pt;height:112.8pt;mso-wrap-distance-left:0.0pt;mso-wrap-distance-top:0.0pt;mso-wrap-distance-right:0.0pt;mso-wrap-distance-bottom:0.0pt;" stroked="false">
                            <v:path textboxrect="0,0,0,0"/>
                            <v:imagedata r:id="rId18" o:title=""/>
                          </v:shape>
                        </w:pict>
                      </mc:Fallback>
                    </mc:AlternateContent>
                  </w:r>
                  <w:r>
                    <w:rPr>
                      <w:rFonts w:ascii="Montserrat" w:hAnsi="Montserrat" w:cs="Arial"/>
                      <w:b w:val="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2"/>
                    <w:jc w:val="center"/>
                    <w:rPr>
                      <w:rFonts w:ascii="Montserrat" w:hAnsi="Montserrat" w:cs="Arial"/>
                    </w:rPr>
                  </w:pPr>
                  <w:r>
                    <w:rPr>
                      <w:rFonts w:ascii="Montserrat" w:hAnsi="Montserrat" w:cs="Arial"/>
                      <w:sz w:val="20"/>
                    </w:rPr>
                  </w:r>
                  <w:r>
                    <mc:AlternateContent>
                      <mc:Choice Requires="wpg">
                        <w:drawing>
                          <wp:inline xmlns:wp="http://schemas.openxmlformats.org/drawingml/2006/wordprocessingDrawing" distT="0" distB="0" distL="0" distR="0">
                            <wp:extent cx="1177290" cy="1080135"/>
                            <wp:effectExtent l="0" t="0" r="0" b="0"/>
                            <wp:docPr id="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9"/>
                                    <a:stretch/>
                                  </pic:blipFill>
                                  <pic:spPr bwMode="auto">
                                    <a:xfrm>
                                      <a:off x="0" y="0"/>
                                      <a:ext cx="1177290" cy="10801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2.7pt;height:85.0pt;mso-wrap-distance-left:0.0pt;mso-wrap-distance-top:0.0pt;mso-wrap-distance-right:0.0pt;mso-wrap-distance-bottom:0.0pt;" stroked="false">
                            <v:path textboxrect="0,0,0,0"/>
                            <v:imagedata r:id="rId19" o:title=""/>
                          </v:shape>
                        </w:pict>
                      </mc:Fallback>
                    </mc:AlternateContent>
                  </w:r>
                  <w:r>
                    <w:rPr>
                      <w:rFonts w:ascii="Montserrat" w:hAnsi="Montserrat" w:cs="Arial"/>
                      <w:sz w:val="20"/>
                    </w:rPr>
                  </w:r>
                  <w:r/>
                </w:p>
              </w:tc>
            </w:tr>
            <w:tr>
              <w:trPr>
                <w:cantSplit/>
              </w:trPr>
              <w:tc>
                <w:tcPr>
                  <w:gridSpan w:val="2"/>
                  <w:shd w:val="clear" w:color="auto" w:fill="auto"/>
                  <w:tcMar>
                    <w:left w:w="57" w:type="dxa"/>
                    <w:top w:w="113" w:type="dxa"/>
                    <w:right w:w="57" w:type="dxa"/>
                    <w:bottom w:w="57" w:type="dxa"/>
                  </w:tcMar>
                  <w:tcW w:w="10206" w:type="dxa"/>
                  <w:textDirection w:val="lrTb"/>
                  <w:noWrap w:val="false"/>
                </w:tcPr>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p>
                  <w:pPr>
                    <w:pStyle w:val="682"/>
                    <w:jc w:val="center"/>
                    <w:rPr>
                      <w:rFonts w:ascii="Montserrat" w:hAnsi="Montserrat" w:cs="Arial"/>
                      <w:sz w:val="20"/>
                    </w:rPr>
                  </w:pPr>
                  <w:r>
                    <w:rPr>
                      <w:rFonts w:ascii="Montserrat" w:hAnsi="Montserrat" w:cs="Arial"/>
                      <w:sz w:val="20"/>
                    </w:rP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rPr>
          <w:rFonts w:ascii="Montserrat" w:hAnsi="Montserrat" w:cs="Arial"/>
          <w:color w:val="000000"/>
          <w:sz w:val="6"/>
          <w:szCs w:val="10"/>
        </w:rPr>
      </w:pPr>
      <w:r>
        <w:rPr>
          <w:rFonts w:ascii="Montserrat" w:hAnsi="Montserrat" w:cs="Arial"/>
          <w:color w:val="000000"/>
          <w:sz w:val="6"/>
          <w:szCs w:val="10"/>
        </w:rPr>
      </w:r>
      <w:r/>
    </w:p>
    <w:p>
      <w:pPr>
        <w:spacing w:after="160" w:line="259" w:lineRule="auto"/>
        <w:rPr>
          <w:rFonts w:ascii="Montserrat" w:hAnsi="Montserrat" w:eastAsia="Century Gothic" w:cs="Arial"/>
          <w:b/>
          <w:color w:val="000000"/>
          <w:sz w:val="16"/>
        </w:rPr>
      </w:pPr>
      <w:r>
        <w:rPr>
          <w:rFonts w:ascii="Montserrat" w:hAnsi="Montserrat" w:cs="Arial"/>
          <w:color w:val="000000"/>
          <w:sz w:val="16"/>
        </w:rPr>
        <w:br w:type="page" w:clear="all"/>
      </w:r>
      <w:r/>
    </w:p>
    <w:p>
      <w:pPr>
        <w:pStyle w:val="686"/>
        <w:rPr>
          <w:rFonts w:ascii="Montserrat" w:hAnsi="Montserrat" w:cs="Arial"/>
          <w:color w:val="000000"/>
          <w:sz w:val="10"/>
          <w:szCs w:val="14"/>
        </w:rPr>
      </w:pPr>
      <w:r>
        <w:rPr>
          <w:rFonts w:ascii="Montserrat" w:hAnsi="Montserrat" w:cs="Arial"/>
          <w:color w:val="000000"/>
          <w:sz w:val="10"/>
          <w:szCs w:val="14"/>
        </w:rPr>
      </w:r>
      <w:r/>
    </w:p>
    <w:tbl>
      <w:tblPr>
        <w:tblW w:w="0" w:type="auto"/>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Photos</w:t>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9" name="Picture 1" descr="https://gildc.activimmo.ovh/pic/255x170/17gildc6502707p5066aa4cde7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5066aa4cde71231.jpg"/>
                                    <pic:cNvPicPr>
                                      <a:picLocks noChangeAspect="1"/>
                                    </pic:cNvPicPr>
                                    <pic:nvPr/>
                                  </pic:nvPicPr>
                                  <pic:blipFill>
                                    <a:blip r:embed="rId20"/>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91.2pt;height:127.5pt;mso-wrap-distance-left:0.0pt;mso-wrap-distance-top:0.0pt;mso-wrap-distance-right:0.0pt;mso-wrap-distance-bottom:0.0pt;" stroked="false">
                            <v:path textboxrect="0,0,0,0"/>
                            <v:imagedata r:id="rId20"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0" name="Picture 1" descr="https://gildc.activimmo.ovh/pic/255x170/17gildc6502707p166aa4b6a8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166aa4b6a85935.jpg"/>
                                    <pic:cNvPicPr>
                                      <a:picLocks noChangeAspect="1"/>
                                    </pic:cNvPicPr>
                                    <pic:nvPr/>
                                  </pic:nvPicPr>
                                  <pic:blipFill>
                                    <a:blip r:embed="rId21"/>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1.2pt;height:127.5pt;mso-wrap-distance-left:0.0pt;mso-wrap-distance-top:0.0pt;mso-wrap-distance-right:0.0pt;mso-wrap-distance-bottom:0.0pt;" stroked="false">
                            <v:path textboxrect="0,0,0,0"/>
                            <v:imagedata r:id="rId21"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1" name="Picture 1" descr="https://gildc.activimmo.ovh/pic/255x170/17gildc6502707p1566aa4b73dfb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1566aa4b73dfb46.jpg"/>
                                    <pic:cNvPicPr>
                                      <a:picLocks noChangeAspect="1"/>
                                    </pic:cNvPicPr>
                                    <pic:nvPr/>
                                  </pic:nvPicPr>
                                  <pic:blipFill>
                                    <a:blip r:embed="rId22"/>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91.2pt;height:127.5pt;mso-wrap-distance-left:0.0pt;mso-wrap-distance-top:0.0pt;mso-wrap-distance-right:0.0pt;mso-wrap-distance-bottom:0.0pt;" stroked="false">
                            <v:path textboxrect="0,0,0,0"/>
                            <v:imagedata r:id="rId22"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2" name="Picture 1" descr="https://gildc.activimmo.ovh/pic/255x170/17gildc6502707p7266aa676a08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7266aa676a08857.jpg"/>
                                    <pic:cNvPicPr>
                                      <a:picLocks noChangeAspect="1"/>
                                    </pic:cNvPicPr>
                                    <pic:nvPr/>
                                  </pic:nvPicPr>
                                  <pic:blipFill>
                                    <a:blip r:embed="rId23"/>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91.2pt;height:127.5pt;mso-wrap-distance-left:0.0pt;mso-wrap-distance-top:0.0pt;mso-wrap-distance-right:0.0pt;mso-wrap-distance-bottom:0.0pt;" stroked="false">
                            <v:path textboxrect="0,0,0,0"/>
                            <v:imagedata r:id="rId23"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3" name="Picture 1" descr="https://gildc.activimmo.ovh/pic/255x170/17gildc6502707p8366aa689b66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8366aa689b6616f.jpg"/>
                                    <pic:cNvPicPr>
                                      <a:picLocks noChangeAspect="1"/>
                                    </pic:cNvPicPr>
                                    <pic:nvPr/>
                                  </pic:nvPicPr>
                                  <pic:blipFill>
                                    <a:blip r:embed="rId24"/>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91.2pt;height:127.5pt;mso-wrap-distance-left:0.0pt;mso-wrap-distance-top:0.0pt;mso-wrap-distance-right:0.0pt;mso-wrap-distance-bottom:0.0pt;" stroked="false">
                            <v:path textboxrect="0,0,0,0"/>
                            <v:imagedata r:id="rId24"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4" name="Picture 1" descr="https://gildc.activimmo.ovh/pic/255x170/17gildc6502707p6466aa676be3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466aa676be3c5c.jpg"/>
                                    <pic:cNvPicPr>
                                      <a:picLocks noChangeAspect="1"/>
                                    </pic:cNvPicPr>
                                    <pic:nvPr/>
                                  </pic:nvPicPr>
                                  <pic:blipFill>
                                    <a:blip r:embed="rId25"/>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91.2pt;height:127.5pt;mso-wrap-distance-left:0.0pt;mso-wrap-distance-top:0.0pt;mso-wrap-distance-right:0.0pt;mso-wrap-distance-bottom:0.0pt;" stroked="false">
                            <v:path textboxrect="0,0,0,0"/>
                            <v:imagedata r:id="rId25"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5" name="Picture 1" descr="https://gildc.activimmo.ovh/pic/255x170/17gildc6502707p6666aa676aa5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666aa676aa56ea.jpg"/>
                                    <pic:cNvPicPr>
                                      <a:picLocks noChangeAspect="1"/>
                                    </pic:cNvPicPr>
                                    <pic:nvPr/>
                                  </pic:nvPicPr>
                                  <pic:blipFill>
                                    <a:blip r:embed="rId26"/>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1.2pt;height:127.5pt;mso-wrap-distance-left:0.0pt;mso-wrap-distance-top:0.0pt;mso-wrap-distance-right:0.0pt;mso-wrap-distance-bottom:0.0pt;" stroked="false">
                            <v:path textboxrect="0,0,0,0"/>
                            <v:imagedata r:id="rId26"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6" name="Picture 1" descr="https://gildc.activimmo.ovh/pic/255x170/17gildc6502707p6566aa67671e4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566aa67671e4bb.jpg"/>
                                    <pic:cNvPicPr>
                                      <a:picLocks noChangeAspect="1"/>
                                    </pic:cNvPicPr>
                                    <pic:nvPr/>
                                  </pic:nvPicPr>
                                  <pic:blipFill>
                                    <a:blip r:embed="rId27"/>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91.2pt;height:127.5pt;mso-wrap-distance-left:0.0pt;mso-wrap-distance-top:0.0pt;mso-wrap-distance-right:0.0pt;mso-wrap-distance-bottom:0.0pt;" stroked="false">
                            <v:path textboxrect="0,0,0,0"/>
                            <v:imagedata r:id="rId27"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7" name="Picture 1" descr="https://gildc.activimmo.ovh/pic/255x170/17gildc6502707p6366aa67684d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707p6366aa67684dca3.jpg"/>
                                    <pic:cNvPicPr>
                                      <a:picLocks noChangeAspect="1"/>
                                    </pic:cNvPicPr>
                                    <pic:nvPr/>
                                  </pic:nvPicPr>
                                  <pic:blipFill>
                                    <a:blip r:embed="rId28"/>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91.2pt;height:127.5pt;mso-wrap-distance-left:0.0pt;mso-wrap-distance-top:0.0pt;mso-wrap-distance-right:0.0pt;mso-wrap-distance-bottom:0.0pt;" stroked="false">
                            <v:path textboxrect="0,0,0,0"/>
                            <v:imagedata r:id="rId28"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343025" cy="1343025"/>
                            <wp:effectExtent l="0" t="0" r="0" b="0"/>
                            <wp:docPr id="18" name="Picture 1" descr="https://qrcode.kaywa.com/img.php?s=3&amp;d=https%3A%2F%2Fwww.agence-du-perigord.com%2Findex.php%3Faction%3Ddetail%26nbien%3D6502707%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2707%26clangue%3Dfr"/>
                                    <pic:cNvPicPr>
                                      <a:picLocks noChangeAspect="1"/>
                                    </pic:cNvPicPr>
                                    <pic:nvPr/>
                                  </pic:nvPicPr>
                                  <pic:blipFill>
                                    <a:blip r:embed="rId29"/>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05.8pt;height:105.8pt;mso-wrap-distance-left:0.0pt;mso-wrap-distance-top:0.0pt;mso-wrap-distance-right:0.0pt;mso-wrap-distance-bottom:0.0pt;" stroked="false">
                            <v:path textboxrect="0,0,0,0"/>
                            <v:imagedata r:id="rId29" o:title=""/>
                          </v:shape>
                        </w:pict>
                      </mc:Fallback>
                    </mc:AlternateContent>
                  </w:r>
                  <w:r>
                    <w:rPr>
                      <w:rFonts w:ascii="Montserrat" w:hAnsi="Montserrat" w:cs="Arial"/>
                      <w:b w:val="0"/>
                      <w:sz w:val="20"/>
                    </w:rPr>
                  </w:r>
                  <w:r/>
                </w:p>
              </w:tc>
            </w:tr>
          </w:tbl>
          <w:p>
            <w:pPr>
              <w:pStyle w:val="686"/>
              <w:jc w:val="center"/>
              <w:rPr>
                <w:rFonts w:ascii="Montserrat" w:hAnsi="Montserrat" w:cs="Arial"/>
                <w:b w:val="0"/>
                <w:color w:val="000000"/>
                <w:sz w:val="4"/>
              </w:rPr>
            </w:pPr>
            <w:r>
              <w:rPr>
                <w:rFonts w:ascii="Montserrat" w:hAnsi="Montserrat" w:cs="Arial"/>
                <w:b w:val="0"/>
                <w:color w:val="000000"/>
                <w:sz w:val="4"/>
              </w:rPr>
            </w:r>
            <w:r/>
          </w:p>
        </w:tc>
      </w:tr>
    </w:tbl>
    <w:p>
      <w:pPr>
        <w:pStyle w:val="686"/>
        <w:rPr>
          <w:rFonts w:ascii="Montserrat" w:hAnsi="Montserrat" w:cs="Arial"/>
          <w:b w:val="0"/>
          <w:color w:val="000000"/>
          <w:sz w:val="16"/>
        </w:rPr>
      </w:pPr>
      <w:r>
        <w:rPr>
          <w:rFonts w:ascii="Montserrat" w:hAnsi="Montserrat" w:cs="Arial"/>
          <w:b w:val="0"/>
          <w:color w:val="000000"/>
          <w:sz w:val="16"/>
        </w:rPr>
      </w:r>
      <w:r/>
    </w:p>
    <w:sectPr>
      <w:headerReference w:type="default" r:id="rId9"/>
      <w:footerReference w:type="default" r:id="rId10"/>
      <w:footnotePr/>
      <w:endnotePr/>
      <w:type w:val="nextPage"/>
      <w:pgSz w:w="11906" w:h="16838" w:orient="portrait"/>
      <w:pgMar w:top="567" w:right="850" w:bottom="850" w:left="850" w:header="850"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sz w:val="20"/>
      </w:rPr>
    </w:pPr>
    <w:r>
      <w:rPr>
        <w:rFonts w:ascii="Lato" w:hAnsi="Lato" w:eastAsia="Century Gothic"/>
        <w:b/>
        <w:sz w:val="20"/>
      </w:rPr>
      <w:br/>
    </w:r>
    <w:r>
      <w:rPr>
        <w:rFonts w:ascii="Montserrat" w:hAnsi="Montserrat" w:eastAsia="Century Gothic"/>
        <w:b/>
        <w:sz w:val="20"/>
      </w:rPr>
      <w:t xml:space="preserve">AGENCE DU PERIGORD</w:t>
    </w:r>
    <w:r>
      <w:rPr>
        <w:rFonts w:ascii="Montserrat" w:hAnsi="Montserrat" w:eastAsia="Century Gothic"/>
        <w:b/>
        <w:sz w:val="20"/>
      </w:rPr>
      <w:t xml:space="preserve"> </w:t>
    </w:r>
    <w:r>
      <w:rPr>
        <w:rFonts w:ascii="Montserrat" w:hAnsi="Montserrat" w:eastAsia="Century Gothic"/>
        <w:sz w:val="20"/>
      </w:rPr>
      <w:t xml:space="preserve">1, Voie de la Vallée -24220</w:t>
    </w:r>
    <w:r>
      <w:rPr>
        <w:rFonts w:ascii="Montserrat" w:hAnsi="Montserrat" w:eastAsia="Century Gothic"/>
        <w:sz w:val="20"/>
      </w:rPr>
      <w:t xml:space="preserve"> </w:t>
    </w:r>
    <w:r>
      <w:rPr>
        <w:rFonts w:ascii="Montserrat" w:hAnsi="Montserrat" w:eastAsia="Century Gothic"/>
        <w:sz w:val="20"/>
      </w:rPr>
      <w:t xml:space="preserve">SAINT-CYPRIEN</w:t>
    </w:r>
    <w:r>
      <w:rPr>
        <w:rFonts w:ascii="Montserrat" w:hAnsi="Montserrat" w:eastAsia="Century Gothic"/>
        <w:sz w:val="20"/>
      </w:rPr>
      <w:br/>
    </w:r>
    <w:r>
      <w:rPr>
        <w:rFonts w:ascii="Montserrat" w:hAnsi="Montserrat" w:eastAsia="Century Gothic"/>
        <w:sz w:val="20"/>
      </w:rPr>
      <w:t xml:space="preserve">05 53 28 96 75 - agenceduperigord@gmail.com - www.agence-du-perigord.com</w:t>
    </w:r>
    <w:r>
      <w:rPr>
        <w:rFonts w:ascii="Montserrat" w:hAnsi="Montserrat" w:eastAsia="Century Gothic"/>
        <w:sz w:val="20"/>
      </w:rPr>
      <w:br/>
    </w:r>
    <w:r>
      <w:rPr>
        <w:rFonts w:ascii="Montserrat" w:hAnsi="Montserrat" w:eastAsia="Century Gothic"/>
        <w:sz w:val="20"/>
      </w:rPr>
      <w:t xml:space="preserve">- </w:t>
    </w:r>
    <w:r>
      <w:rPr>
        <w:rFonts w:ascii="Montserrat" w:hAnsi="Montserrat" w:eastAsia="Century Gothic"/>
        <w:sz w:val="20"/>
      </w:rPr>
      <w:t xml:space="preserve">Page </w:t>
    </w:r>
    <w:r>
      <w:rPr>
        <w:rFonts w:ascii="Montserrat" w:hAnsi="Montserrat"/>
        <w:sz w:val="20"/>
      </w:rPr>
      <w:fldChar w:fldCharType="begin"/>
    </w:r>
    <w:r>
      <w:rPr>
        <w:rFonts w:ascii="Montserrat" w:hAnsi="Montserrat"/>
        <w:sz w:val="20"/>
      </w:rPr>
      <w:instrText xml:space="preserve"> PAGE    \* MERGEFORMAT </w:instrText>
    </w:r>
    <w:r>
      <w:rPr>
        <w:rFonts w:ascii="Montserrat" w:hAnsi="Montserrat"/>
        <w:sz w:val="20"/>
      </w:rPr>
      <w:fldChar w:fldCharType="separate"/>
    </w:r>
    <w:r>
      <w:rPr>
        <w:rFonts w:ascii="Montserrat" w:hAnsi="Montserrat"/>
        <w:sz w:val="20"/>
      </w:rPr>
      <w:t xml:space="preserve">1</w:t>
    </w:r>
    <w:r>
      <w:rPr>
        <w:rFonts w:ascii="Montserrat" w:hAnsi="Montserrat"/>
        <w:sz w:val="20"/>
      </w:rPr>
      <w:fldChar w:fldCharType="end"/>
    </w:r>
    <w:r>
      <w:rPr>
        <w:rFonts w:ascii="Montserrat" w:hAnsi="Montserrat"/>
        <w:sz w:val="20"/>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szCs w:val="8"/>
      </w:rPr>
    </w:pPr>
    <w:r>
      <w:rPr>
        <w:sz w:val="12"/>
        <w:szCs w:val="8"/>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87"/>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ascii="Times New Roman"/>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tableau"/>
    <w:basedOn w:val="678"/>
    <w:qFormat/>
    <w:pPr>
      <w:spacing w:before="57" w:after="57"/>
    </w:pPr>
    <w:rPr>
      <w:rFonts w:ascii="Century Gothic" w:hAnsi="Century Gothic" w:eastAsia="Century Gothic"/>
      <w:b/>
    </w:rPr>
  </w:style>
  <w:style w:type="paragraph" w:styleId="684" w:customStyle="1">
    <w:name w:val="Type de détail"/>
    <w:basedOn w:val="678"/>
    <w:qFormat/>
    <w:pPr>
      <w:spacing w:before="113" w:after="57"/>
    </w:pPr>
    <w:rPr>
      <w:rFonts w:ascii="Century Gothic" w:hAnsi="Century Gothic" w:eastAsia="Century Gothic"/>
      <w:b/>
      <w:sz w:val="20"/>
      <w:u w:val="single"/>
    </w:rPr>
  </w:style>
  <w:style w:type="paragraph" w:styleId="685" w:customStyle="1">
    <w:name w:val="Titre arial 14 pts gras"/>
    <w:basedOn w:val="678"/>
    <w:qFormat/>
    <w:rPr>
      <w:rFonts w:ascii="Arial" w:hAnsi="Arial" w:eastAsia="Arial"/>
      <w:b/>
      <w:sz w:val="28"/>
    </w:rPr>
  </w:style>
  <w:style w:type="paragraph" w:styleId="686" w:customStyle="1">
    <w:name w:val="Titre1"/>
    <w:basedOn w:val="682"/>
    <w:qFormat/>
    <w:rPr>
      <w:rFonts w:ascii="Century Gothic" w:hAnsi="Century Gothic" w:eastAsia="Century Gothic"/>
      <w:b/>
    </w:rPr>
  </w:style>
  <w:style w:type="paragraph" w:styleId="687" w:customStyle="1">
    <w:name w:val="Détail"/>
    <w:basedOn w:val="682"/>
    <w:qFormat/>
    <w:pPr>
      <w:numPr>
        <w:numId w:val="1"/>
      </w:numPr>
      <w:ind w:right="57"/>
      <w:spacing w:before="57" w:after="57"/>
    </w:pPr>
    <w:rPr>
      <w:rFonts w:ascii="Century Gothic" w:hAnsi="Century Gothic" w:eastAsia="Century Gothic"/>
      <w:sz w:val="20"/>
    </w:rPr>
  </w:style>
  <w:style w:type="paragraph" w:styleId="688" w:customStyle="1">
    <w:name w:val="BODY"/>
    <w:basedOn w:val="68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89">
    <w:name w:val="Header"/>
    <w:basedOn w:val="678"/>
    <w:link w:val="690"/>
    <w:uiPriority w:val="99"/>
    <w:pPr>
      <w:tabs>
        <w:tab w:val="center" w:pos="4703" w:leader="none"/>
        <w:tab w:val="right" w:pos="9406" w:leader="none"/>
      </w:tabs>
    </w:pPr>
  </w:style>
  <w:style w:type="character" w:styleId="690" w:customStyle="1">
    <w:name w:val="En-tête Car"/>
    <w:basedOn w:val="679"/>
    <w:link w:val="689"/>
    <w:uiPriority w:val="99"/>
    <w:rPr>
      <w:rFonts w:ascii="Times New Roman"/>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ascii="Times New Roman"/>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g"/><Relationship Id="rId26" Type="http://schemas.openxmlformats.org/officeDocument/2006/relationships/image" Target="media/image15.jpg"/><Relationship Id="rId27" Type="http://schemas.openxmlformats.org/officeDocument/2006/relationships/image" Target="media/image16.jpg"/><Relationship Id="rId28" Type="http://schemas.openxmlformats.org/officeDocument/2006/relationships/image" Target="media/image17.jpg"/><Relationship Id="rId29" Type="http://schemas.openxmlformats.org/officeDocument/2006/relationships/image" Target="media/image18.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lefragu</cp:lastModifiedBy>
  <cp:revision>16</cp:revision>
  <dcterms:created xsi:type="dcterms:W3CDTF">2024-01-11T11:56:00Z</dcterms:created>
  <dcterms:modified xsi:type="dcterms:W3CDTF">2024-10-08T09:02:43Z</dcterms:modified>
</cp:coreProperties>
</file>