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10931" cy="160267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9809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810931" cy="1602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2.6pt;height:126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  <w:t xml:space="preserve">        </w:t>
      </w:r>
      <w:r/>
      <w:r/>
      <w:r/>
      <w:r/>
      <w:r/>
      <w:r/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290p36501c1fa58f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290p36501c1fa58f5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290p86501c1f3ef4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290p86501c1f3ef4d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290p56501c1fe473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290p56501c1fe4732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290p66501c1fbca8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290p66501c1fbca82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290p76501c1f2cc99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290p76501c1f2cc99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AP2567 - Vente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szCs w:val="32"/>
                    </w:rPr>
                    <w:t xml:space="preserve"> à rafraichir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.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Au milieu d'un parc bien arboré de 3482 m² cette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maison non isolée, à environ 4 km du Buisson et 9 km de Lalinde comprend de plain-pied cuisine/repas, cellier, salle à manger/salon 65m2 avec cheminée centrale, deux chambres, salle d'eau, WC. A l'étage : mezzanine une chambre avec salle de bain ensuite.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Dépendance à usage de garage, pièce avec évier, cave. L'ensemble est à rafraîchir légèrement en hauteur à l'orée d'un petit hameau.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188.320 €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176.000 €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7" name="Picture 1" descr="https://files.activimmo.com/storage/etiquettes/photo/dpe/dpe-energie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8" name="Picture 1" descr="https://files.activimmo.com/storage/etiquettes/photo/dpe/dpe-ges-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13/06/2016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bCs w:val="0"/>
                      <w:i w:val="0"/>
                      <w:sz w:val="20"/>
                      <w:szCs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iCs w:val="0"/>
                      <w:color w:val="000000"/>
                      <w:sz w:val="20"/>
                      <w:szCs w:val="20"/>
                      <w:highlight w:val="white"/>
                    </w:rPr>
                    <w:t xml:space="preserve">Montant estimé des dépenses annuelles d’énergie pour un usage standard :  3119€ prix moyens des énergies indexés au 15/08/2015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iCs w:val="0"/>
                      <w:color w:val="000000"/>
                      <w:sz w:val="20"/>
                      <w:szCs w:val="20"/>
                      <w:highlight w:val="white"/>
                    </w:rPr>
                    <w:t xml:space="preserve"> abonnement compris.</w:t>
                  </w:r>
                  <w:r>
                    <w:rPr>
                      <w:i w:val="0"/>
                      <w:iCs w:val="0"/>
                      <w:sz w:val="20"/>
                      <w:szCs w:val="20"/>
                    </w:rPr>
                  </w:r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2023-10-02T10:07:37Z</dcterms:modified>
</cp:coreProperties>
</file>