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Indivision  MOULINIER composée de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rPr>
          <w:rFonts w:ascii="Garamond" w:hAnsi="Garamond" w:eastAsia="Garamond"/>
        </w:rPr>
      </w:pPr>
      <w:r>
        <w:rPr>
          <w:rFonts w:ascii="Garamond" w:hAnsi="Garamond" w:eastAsia="Garamond"/>
        </w:rPr>
        <w:t xml:space="preserve">- </w:t>
      </w:r>
      <w:r>
        <w:rPr>
          <w:rFonts w:ascii="Garamond" w:hAnsi="Garamond" w:eastAsia="Garamond"/>
          <w:b w:val="on"/>
        </w:rPr>
        <w:t xml:space="preserve">Monsieur MOULINIER Jérôme</w:t>
      </w:r>
      <w:r>
        <w:rPr>
          <w:rFonts w:ascii="Garamond" w:hAnsi="Garamond" w:eastAsia="Garamond"/>
        </w:rPr>
        <w:t xml:space="preserve"> Sébastien, gérant de société, demeurant à SAUCATS (33650), 21 allée de Gieu.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rPr>
          <w:rFonts w:ascii="Garamond" w:hAnsi="Garamond" w:eastAsia="Garamond"/>
        </w:rPr>
      </w:pPr>
      <w:r>
        <w:rPr>
          <w:rFonts w:ascii="Garamond" w:hAnsi="Garamond" w:eastAsia="Garamond"/>
        </w:rPr>
        <w:t xml:space="preserve">- </w:t>
      </w:r>
      <w:r>
        <w:rPr>
          <w:rFonts w:ascii="Garamond" w:hAnsi="Garamond" w:eastAsia="Garamond"/>
          <w:b w:val="on"/>
        </w:rPr>
        <w:t xml:space="preserve">Monsieur MOULINIER Romain</w:t>
      </w:r>
      <w:r>
        <w:rPr>
          <w:rFonts w:ascii="Garamond" w:hAnsi="Garamond" w:eastAsia="Garamond"/>
        </w:rPr>
        <w:t xml:space="preserve"> Florian, sans profession, demeurant à TURSAC (24620), 62 Chemin de la Peyrière.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pPr>
      <w:r>
        <w:rPr>
          <w:rFonts w:ascii="Garamond" w:hAnsi="Garamond" w:eastAsia="Garamond"/>
        </w:rPr>
        <w:t xml:space="preserve">- </w:t>
      </w:r>
      <w:r>
        <w:rPr>
          <w:rFonts w:ascii="Garamond" w:hAnsi="Garamond" w:eastAsia="Garamond"/>
          <w:b w:val="on"/>
        </w:rPr>
        <w:t xml:space="preserve">Mademoiselle LAURENÇON MOULINIER Maëlle</w:t>
      </w:r>
      <w:r>
        <w:rPr>
          <w:rFonts w:ascii="Garamond" w:hAnsi="Garamond" w:eastAsia="Garamond"/>
        </w:rPr>
        <w:t xml:space="preserve"> Adeline Lola, demeurant à AUBAS (24290), 161 route de la côte des Farges, dont la représentation est assurée par Madame LAURENÇON Marie-Laure, demeurant à AUBAS (24290) 161 route de la côte des Farges, en sa qualité de mère et administratrice légale, seule investie de l'autorité parentale.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62 chemin de la Peyrière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24620 TURSAC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Maison de 2007 sur son terrain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AM n°138, 139 et 270 pour une contenance totale de 29a 42ca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DEP0870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210 000 €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12 600 €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6,00%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222 600 €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b w:val="on"/>
          <w:sz w:val="22"/>
          <w:shd w:val="clear" w:fill="C0C0C0"/>
        </w:rPr>
        <w:br w:type="page"/>
      </w:r>
      <w:r>
        <w:rPr>
          <w:rFonts w:ascii="Garamond" w:hAnsi="Garamond" w:eastAsia="Garamond"/>
          <w:b w:val="on"/>
        </w:rPr>
        <w:t xml:space="preserve">7. Moyens de diffusion des annonces commerciales : </w:t>
      </w:r>
      <w:r>
        <w:rPr>
          <w:rFonts w:ascii="Garamond" w:hAnsi="Garamond" w:eastAsia="Garamond"/>
          <w:sz w:val="20"/>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sz w:val="20"/>
        </w:rPr>
        <w:t xml:space="preserve">Se Loger.com, A Vendre A Louer, Annonces Jaunes, Les clefs du Midi, Le Bon Coin, Logic Immo, Acheter Louer, Paru-Vendu, Explorimmo, ®-© etc... </w:t>
      </w:r>
      <w:r>
        <w:rPr>
          <w:rFonts w:ascii="Garamond" w:hAnsi="Garamond" w:eastAsia="Garamond"/>
          <w:sz w:val="20"/>
        </w:rPr>
        <w:t xml:space="preserve">Le mandat autorise l'agence </w:t>
      </w:r>
      <w:r>
        <w:rPr>
          <w:rFonts w:ascii="Garamond" w:hAnsi="Garamond" w:eastAsia="Garamond"/>
          <w:color w:val="004389"/>
          <w:sz w:val="20"/>
        </w:rPr>
        <w:t xml:space="preserve">Demeures en Périgord</w:t>
      </w:r>
      <w:r>
        <w:rPr>
          <w:rFonts w:ascii="Garamond" w:hAnsi="Garamond" w:eastAsia="Garamond"/>
          <w:sz w:val="20"/>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w:t>
      </w:r>
      <w:r>
        <w:rPr>
          <w:rFonts w:ascii="Garamond" w:hAnsi="Garamond" w:eastAsia="Garamond"/>
          <w:b w:val="on"/>
          <w:sz w:val="24"/>
        </w:rPr>
        <w:t xml:space="preserve">  Le  </w:t>
      </w:r>
      <w:r>
        <w:rPr>
          <w:rFonts w:ascii="Garamond" w:hAnsi="Garamond" w:eastAsia="Garamond"/>
          <w:b w:val="on"/>
          <w:sz w:val="24"/>
          <w:shd w:val="clear" w:fill="C0C0C0"/>
        </w:rPr>
        <w:t xml:space="preserve">         5 octobre 2023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MOULINIER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62 chemin de la Peyrière   -   24620      TURSAC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Indivision  MOULINIER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5,66% TTC soit 12 600 €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5 octobre 2023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1</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