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Société  SCI VENT BLEU représentée par Madame BORNET Laurence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La Tuilière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24580 FLEURAC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La Tuilière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24580 FLEURAC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AI n°190, 191, 251, 253, 261, 264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DEP0867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400 000 €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24 000 €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424 000 €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septembre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SCI VENT BLEU   représentée par Madame BORNET Laurence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La Tuilière   -   24580      FLEURAC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Société  SCI VENT BLEU  représentée par Madame BORNET Laurence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24 000 €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septembre 2023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