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24670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Thomas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DEP0855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Maison de village avec 2 chambres et combles restant à aménager - Jardin de 1000m²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180 200 €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 Bourg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TURSAC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11 septembre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BUREAU Franck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