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0962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FONGAUFFIER composée de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color w:val="000000"/>
          <w:sz w:val="22"/>
        </w:rPr>
        <w:t xml:space="preserve">Madame FONGAUFFIER Eliette</w:t>
      </w:r>
      <w:r>
        <w:rPr>
          <w:rFonts w:ascii="Garamond" w:hAnsi="Garamond" w:eastAsia="Garamond"/>
          <w:color w:val="000000"/>
          <w:sz w:val="22"/>
        </w:rPr>
        <w:t xml:space="preserve">, retraitée, demeurant à MANAURIE (24620), Navarre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000000"/>
          <w:sz w:val="22"/>
        </w:rPr>
      </w:pPr>
      <w:r>
        <w:rPr>
          <w:rFonts w:ascii="Garamond" w:hAnsi="Garamond" w:eastAsia="Garamond"/>
          <w:color w:val="000000"/>
          <w:sz w:val="22"/>
        </w:rPr>
        <w:t xml:space="preserve">- </w:t>
      </w:r>
      <w:r>
        <w:rPr>
          <w:rFonts w:ascii="Garamond" w:hAnsi="Garamond" w:eastAsia="Garamond"/>
          <w:b w:val="on"/>
          <w:color w:val="000000"/>
          <w:sz w:val="22"/>
        </w:rPr>
        <w:t xml:space="preserve">Madame DELORD Michèle</w:t>
      </w:r>
      <w:r>
        <w:rPr>
          <w:rFonts w:ascii="Garamond" w:hAnsi="Garamond" w:eastAsia="Garamond"/>
          <w:color w:val="000000"/>
          <w:sz w:val="22"/>
        </w:rPr>
        <w:t xml:space="preserve">, retraitée, demeurant à MAS-GRENIER (82600), 2 avenue de Verdun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000000"/>
          <w:sz w:val="22"/>
        </w:rPr>
      </w:pPr>
      <w:r>
        <w:rPr>
          <w:rFonts w:ascii="Garamond" w:hAnsi="Garamond" w:eastAsia="Garamond"/>
          <w:color w:val="000000"/>
          <w:sz w:val="22"/>
        </w:rPr>
        <w:t xml:space="preserve">- </w:t>
      </w:r>
      <w:r>
        <w:rPr>
          <w:rFonts w:ascii="Garamond" w:hAnsi="Garamond" w:eastAsia="Garamond"/>
          <w:b w:val="on"/>
          <w:sz w:val="22"/>
        </w:rPr>
        <w:t xml:space="preserve">Madame RIVIERE Nadine, </w:t>
      </w:r>
      <w:r>
        <w:rPr>
          <w:rFonts w:ascii="Garamond" w:hAnsi="Garamond" w:eastAsia="Garamond"/>
          <w:color w:val="000000"/>
          <w:sz w:val="22"/>
        </w:rPr>
        <w:t xml:space="preserve">femme de ménage, demeurant à LES EYZIES (24620) Le Mas Chemin de la Micoque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rPr>
      </w:pPr>
      <w:r>
        <w:rPr>
          <w:rFonts w:ascii="Garamond" w:hAnsi="Garamond" w:eastAsia="Garamond"/>
          <w:b w:val="on"/>
          <w:sz w:val="22"/>
        </w:rPr>
        <w:t xml:space="preserve">- </w:t>
      </w:r>
      <w:r>
        <w:rPr>
          <w:rFonts w:ascii="Garamond" w:hAnsi="Garamond" w:eastAsia="Garamond"/>
          <w:b w:val="on"/>
          <w:color w:val="000000"/>
          <w:sz w:val="22"/>
        </w:rPr>
        <w:t xml:space="preserve">Madame ALEMPS Sylviane</w:t>
      </w:r>
      <w:r>
        <w:rPr>
          <w:rFonts w:ascii="Garamond" w:hAnsi="Garamond" w:eastAsia="Garamond"/>
          <w:color w:val="000000"/>
          <w:sz w:val="22"/>
        </w:rPr>
        <w:t xml:space="preserve">, secrétaire médico-sociale, demeurant à MONTAGNAC D’AUBEROCHE (24210), Les Vignauds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Navarre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MANAURIE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Moulin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249 AE n°337, 167, 168, 170, 171, 172 et 173 pour une contenance totale de 1ha 13a 61ca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DEP0720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50 000 €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4 000 €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8,00%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54 000 €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Manaurie           </w:t>
      </w:r>
      <w:r>
        <w:rPr>
          <w:rFonts w:ascii="Garamond" w:hAnsi="Garamond" w:eastAsia="Garamond"/>
          <w:b w:val="on"/>
          <w:sz w:val="24"/>
        </w:rPr>
        <w:t xml:space="preserve">  Le  </w:t>
      </w:r>
      <w:r>
        <w:rPr>
          <w:rFonts w:ascii="Garamond" w:hAnsi="Garamond" w:eastAsia="Garamond"/>
          <w:b w:val="on"/>
          <w:sz w:val="24"/>
          <w:shd w:val="clear" w:fill="C0C0C0"/>
        </w:rPr>
        <w:t xml:space="preserve">         20 août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FONGAUFFIER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FONGAUFFIER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8% TTC soit  4 000 €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Manaurie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20 août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Aucun">
    <w:name w:val="Aucun"/>
    <w:qForma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