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24563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 LECONTE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0699863351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DEP0848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SAINT-CYPRIEN - Maison de charme en pierres avec piscine, dépendance et jardin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402 800 €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 Valades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24220 COUX-ET-BIGAROQUE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16 août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LECONTE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