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24486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Stéphanie GUERINOT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0613976762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DEP0248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Région Le Bugue - Maison en pierres de deux chambres et terrain de 4800m²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185 500 €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Chambeaux,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24480 ALLES-SUR-DORDOGNE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21 juillet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GUERINOT Stéphanie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