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035B9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GD1986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399 000 €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385 000 €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proofErr w:type="spellStart"/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  <w:proofErr w:type="spellEnd"/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SECTEUR GOURDON - Belle Contemporaine de plain-pied et dépendance sur 3000 m² boisés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Buanderie 8,4 m²</w:t>
              <w:br/>
              <w:t xml:space="preserve"> - Bureau ou chambre de 10,4 m²</w:t>
              <w:br/>
              <w:t xml:space="preserve"> - 3 Chambres 11,3 m², 11,5 m², 13 m² dont 2 avec placards</w:t>
              <w:br/>
              <w:t xml:space="preserve"> - Dégagement 2,18 m² et espace bibliothèque de 8 m², en 1/2 niveau 4,45 m²</w:t>
              <w:br/>
              <w:t xml:space="preserve"> - Hall d'entrée pièce de 26,2 m² avec placards et partie chaufferie</w:t>
              <w:br/>
              <w:t xml:space="preserve"> - Pièce à vivre 55 m² avec poêle Godin</w:t>
              <w:br/>
              <w:t xml:space="preserve"> - 2 Terrasses sud et ouest de 45 m² et 19 m² en partie couvertes</w:t>
              <w:br/>
              <w:t xml:space="preserve"> - WC 1,70 m²</w:t>
              <w:br/>
              <w:t xml:space="preserve"/>
              <w:br/>
              <w:t xml:space="preserve">DÉPENDANCES:</w:t>
              <w:br/>
              <w:t xml:space="preserve"> - Annexe actuellement garage, rangement de 88 m² sur deux niveaux</w:t>
              <w:br/>
              <w:t xml:space="preserve"/>
              <w:br/>
              <w:t xml:space="preserve">DPE:</w:t>
              <w:br/>
              <w:t xml:space="preserve"> - Consommation énergétique (en énergie primaire): 138 KWHep/m²an C</w:t>
              <w:br/>
              <w:t xml:space="preserve"> - Emission de gaz à effet de serre: 29 Kgco2/m²an C</w:t>
              <w:br/>
              <w:t xml:space="preserve"> - Date de réalisation DPE 01/08/2023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Fosse septique </w:t>
              <w:br/>
              <w:t xml:space="preserve"> - Store banne électrique</w:t>
              <w:br/>
              <w:t xml:space="preserve"/>
              <w:br/>
              <w:t xml:space="preserve">SERVICES:</w:t>
              <w:br/>
              <w:t xml:space="preserve"> - Calme </w:t>
              <w:br/>
              <w:t xml:space="preserve"> - Commerces 8 mns</w:t>
              <w:br/>
              <w:t xml:space="preserve"> - Dépendance annexe à usage de garage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Cloturé en partie</w:t>
              <w:br/>
              <w:t xml:space="preserve"> - Portail électrique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225904819" name="Picture 1" descr="https://dpe.files.activimmo.com/elan?dpe=138&amp;ges=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138&amp;ges=29"/>
                          <pic:cNvPicPr/>
                        </pic:nvPicPr>
                        <pic:blipFill>
                          <a:blip r:embed="rId540400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6204963" name="Picture 1" descr="https://dpe.files.activimmo.com/elan/ges/?ges=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29"/>
                          <pic:cNvPicPr/>
                        </pic:nvPicPr>
                        <pic:blipFill>
                          <a:blip r:embed="rId540400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72567555" name="Picture 1" descr="https://gildc.activimmo.ovh/pic/500x325/02iferg6501275p6031272bzuw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6501275p6031272bzuwr.jpg"/>
                                <pic:cNvPicPr/>
                              </pic:nvPicPr>
                              <pic:blipFill>
                                <a:blip r:embed="rId540400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96775130" name="Picture 1" descr="https://gildc.activimmo.ovh/pic/160x100/02iferg6501275p6034342fvcj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275p6034342fvcju.jpg"/>
                                <pic:cNvPicPr/>
                              </pic:nvPicPr>
                              <pic:blipFill>
                                <a:blip r:embed="rId540400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48958727" name="Picture 1" descr="https://gildc.activimmo.ovh/pic/160x100/02iferg6501275p6031247fmui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275p6031247fmuiy.jpg"/>
                                <pic:cNvPicPr/>
                              </pic:nvPicPr>
                              <pic:blipFill>
                                <a:blip r:embed="rId540400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01088062" name="Picture 1" descr="https://gildc.activimmo.ovh/pic/160x100/02iferg6501275p6031259olqa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6501275p6031259olqah.jpg"/>
                                <pic:cNvPicPr/>
                              </pic:nvPicPr>
                              <pic:blipFill>
                                <a:blip r:embed="rId540400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SECTEUR GOURDON - A quelques mns d'un village tous commerces, bien implantée au calme sur 3000 m² en partie boisés, cette agréable et fonctionnelle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Maison contemporaine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bien entretenue est agencée en grande partie de plain-pied - 160 m² habitables dont spacieuse surface de séjour, 3 chambres et bureau. En complément grande dépendance à usage de garage actuellement.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 w:color="000000"/>
                    </w:rPr>
                    <w:t xml:space="preserve">La Maison.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Entrée sur pièce de 26,2 m² (avec partie chaufferie), buanderie de 8,4 m² avec placards, spacieux séjour de 55 m² avec espace cuisine - poêle Godin, wc de 1,7 m², dégagement de 2,18 m², espace bibliothèque de 8 m², chambre ou bureau de 10,4 m², en 1/2 niveau supérieur, dégagement de 4,45 m² desservant 3 chambres de 11,3 m², 11,5 m² (placards), 13 m² (placards); salle d'eau wc de 9 m² - double vasque.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agréables terrasses sud et ouest en partie couvertes de 45 m² et 19 m².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  <w:u w:val="single" w:color="000000"/>
                    </w:rPr>
                    <w:t xml:space="preserve">Chauffage au fuel (chaudière Viessmann) et bois (poêle Godin). Double vitrage. Fosse septique. Adoucisseur d'eau. Récupérateurs d'eau.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Dépendance à usage de grand garage de 88 m² au sol sur deux niveaux - avec fenêtres.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Les informations sur les risques auxquels ce bien est exposé sont disponibles sur le site Géorisques </w:t>
                  </w:r>
                  <w:hyperlink r:id="rId43586720822520314" w:history="1">
                    <w:r>
                      <w:rPr>
                        <w:rStyle w:val="DefaultParagraphFontPHPDOCX"/>
                        <w:color w:val="0000FF"/>
                        <w:sz w:val="24"/>
                        <w:szCs w:val="24"/>
                        <w:u w:val="single" w:color="000000"/>
                      </w:rPr>
                      <w:t xml:space="preserve">www.georisques.gouv.fr</w:t>
                    </w:r>
                  </w:hyperlink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035B9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160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3000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55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035B9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Très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1999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Traditionnel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</w:t>
                  </w:r>
                  <w:proofErr w:type="spellStart"/>
                  <w:r w:rsidRPr="00AB01E0">
                    <w:rPr>
                      <w:b/>
                      <w:u w:val="single"/>
                      <w:lang w:val="fr-FR"/>
                    </w:rPr>
                    <w:t>Fonc</w:t>
                  </w:r>
                  <w:proofErr w:type="spellEnd"/>
                  <w:r w:rsidRPr="00AB01E0">
                    <w:rPr>
                      <w:b/>
                      <w:u w:val="single"/>
                      <w:lang w:val="fr-FR"/>
                    </w:rPr>
                    <w:t xml:space="preserve">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Chauffage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 xml:space="preserve">l'agence </w:t>
            </w:r>
            <w:proofErr w:type="spellStart"/>
            <w:r w:rsidRPr="00AB01E0">
              <w:rPr>
                <w:color w:val="400080"/>
                <w:sz w:val="36"/>
                <w:lang w:val="fr-FR"/>
              </w:rPr>
              <w:t>immo</w:t>
            </w:r>
            <w:proofErr w:type="spellEnd"/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</w:t>
            </w:r>
            <w:proofErr w:type="spellStart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>Doussot</w:t>
            </w:r>
            <w:proofErr w:type="spellEnd"/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proofErr w:type="spellStart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</w:t>
            </w:r>
            <w:proofErr w:type="spellEnd"/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 xml:space="preserve">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32619970" name="326167208226d3c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28534943" name="768467208226d3c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89488040" name="Picture 1" descr="https://gildc.activimmo.ovh/pic/275x180/02iferg6501275p6034342fvc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4342fvcju.jpg"/>
                          <pic:cNvPicPr/>
                        </pic:nvPicPr>
                        <pic:blipFill>
                          <a:blip r:embed="rId540400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8788840" name="Picture 1" descr="https://gildc.activimmo.ovh/pic/275x180/02iferg6501275p6031247fmu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47fmuiy.jpg"/>
                          <pic:cNvPicPr/>
                        </pic:nvPicPr>
                        <pic:blipFill>
                          <a:blip r:embed="rId540400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45663051" name="Picture 1" descr="https://gildc.activimmo.ovh/pic/275x180/02iferg6501275p6031259olq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59olqah.jpg"/>
                          <pic:cNvPicPr/>
                        </pic:nvPicPr>
                        <pic:blipFill>
                          <a:blip r:embed="rId540400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30102102" name="Picture 1" descr="https://gildc.activimmo.ovh/pic/275x180/02iferg6501275p6031271yznz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71yznzx.jpg"/>
                          <pic:cNvPicPr/>
                        </pic:nvPicPr>
                        <pic:blipFill>
                          <a:blip r:embed="rId540400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736236023" name="Picture 1" descr="https://gildc.activimmo.ovh/pic/275x180/02iferg6501275p6031248thpj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48thpjx.jpg"/>
                          <pic:cNvPicPr/>
                        </pic:nvPicPr>
                        <pic:blipFill>
                          <a:blip r:embed="rId540400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13985996" name="Picture 1" descr="https://gildc.activimmo.ovh/pic/275x180/02iferg6501275p6031257cmm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257cmmor.jpg"/>
                          <pic:cNvPicPr/>
                        </pic:nvPicPr>
                        <pic:blipFill>
                          <a:blip r:embed="rId540400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44385276" name="Picture 1" descr="https://gildc.activimmo.ovh/pic/275x180/02iferg6501275p6031377tbo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377tbois.jpg"/>
                          <pic:cNvPicPr/>
                        </pic:nvPicPr>
                        <pic:blipFill>
                          <a:blip r:embed="rId540400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52207552" name="Picture 1" descr="https://gildc.activimmo.ovh/pic/275x180/02iferg6501275p6031376lmbh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6501275p6031376lmbhx.jpg"/>
                          <pic:cNvPicPr/>
                        </pic:nvPicPr>
                        <pic:blipFill>
                          <a:blip r:embed="rId540400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153B" w14:textId="77777777" w:rsidR="00792457" w:rsidRDefault="00792457">
      <w:r>
        <w:separator/>
      </w:r>
    </w:p>
  </w:endnote>
  <w:endnote w:type="continuationSeparator" w:id="0">
    <w:p w14:paraId="147C5642" w14:textId="77777777" w:rsidR="00792457" w:rsidRDefault="007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E6E3" w14:textId="77777777" w:rsidR="00792457" w:rsidRDefault="00792457">
      <w:r>
        <w:separator/>
      </w:r>
    </w:p>
  </w:footnote>
  <w:footnote w:type="continuationSeparator" w:id="0">
    <w:p w14:paraId="143725C3" w14:textId="77777777" w:rsidR="00792457" w:rsidRDefault="007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3502">
    <w:multiLevelType w:val="hybridMultilevel"/>
    <w:lvl w:ilvl="0" w:tplc="17375357">
      <w:start w:val="1"/>
      <w:numFmt w:val="decimal"/>
      <w:lvlText w:val="%1."/>
      <w:lvlJc w:val="left"/>
      <w:pPr>
        <w:ind w:left="720" w:hanging="360"/>
      </w:pPr>
    </w:lvl>
    <w:lvl w:ilvl="1" w:tplc="17375357" w:tentative="1">
      <w:start w:val="1"/>
      <w:numFmt w:val="lowerLetter"/>
      <w:lvlText w:val="%2."/>
      <w:lvlJc w:val="left"/>
      <w:pPr>
        <w:ind w:left="1440" w:hanging="360"/>
      </w:pPr>
    </w:lvl>
    <w:lvl w:ilvl="2" w:tplc="17375357" w:tentative="1">
      <w:start w:val="1"/>
      <w:numFmt w:val="lowerRoman"/>
      <w:lvlText w:val="%3."/>
      <w:lvlJc w:val="right"/>
      <w:pPr>
        <w:ind w:left="2160" w:hanging="180"/>
      </w:pPr>
    </w:lvl>
    <w:lvl w:ilvl="3" w:tplc="17375357" w:tentative="1">
      <w:start w:val="1"/>
      <w:numFmt w:val="decimal"/>
      <w:lvlText w:val="%4."/>
      <w:lvlJc w:val="left"/>
      <w:pPr>
        <w:ind w:left="2880" w:hanging="360"/>
      </w:pPr>
    </w:lvl>
    <w:lvl w:ilvl="4" w:tplc="17375357" w:tentative="1">
      <w:start w:val="1"/>
      <w:numFmt w:val="lowerLetter"/>
      <w:lvlText w:val="%5."/>
      <w:lvlJc w:val="left"/>
      <w:pPr>
        <w:ind w:left="3600" w:hanging="360"/>
      </w:pPr>
    </w:lvl>
    <w:lvl w:ilvl="5" w:tplc="17375357" w:tentative="1">
      <w:start w:val="1"/>
      <w:numFmt w:val="lowerRoman"/>
      <w:lvlText w:val="%6."/>
      <w:lvlJc w:val="right"/>
      <w:pPr>
        <w:ind w:left="4320" w:hanging="180"/>
      </w:pPr>
    </w:lvl>
    <w:lvl w:ilvl="6" w:tplc="17375357" w:tentative="1">
      <w:start w:val="1"/>
      <w:numFmt w:val="decimal"/>
      <w:lvlText w:val="%7."/>
      <w:lvlJc w:val="left"/>
      <w:pPr>
        <w:ind w:left="5040" w:hanging="360"/>
      </w:pPr>
    </w:lvl>
    <w:lvl w:ilvl="7" w:tplc="17375357" w:tentative="1">
      <w:start w:val="1"/>
      <w:numFmt w:val="lowerLetter"/>
      <w:lvlText w:val="%8."/>
      <w:lvlJc w:val="left"/>
      <w:pPr>
        <w:ind w:left="5760" w:hanging="360"/>
      </w:pPr>
    </w:lvl>
    <w:lvl w:ilvl="8" w:tplc="173753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1">
    <w:multiLevelType w:val="hybridMultilevel"/>
    <w:lvl w:ilvl="0" w:tplc="4556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3501">
    <w:abstractNumId w:val="3501"/>
  </w:num>
  <w:num w:numId="3502">
    <w:abstractNumId w:val="3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035B9"/>
    <w:rsid w:val="00044DEE"/>
    <w:rsid w:val="00050EAF"/>
    <w:rsid w:val="001913E6"/>
    <w:rsid w:val="005B355E"/>
    <w:rsid w:val="006032CB"/>
    <w:rsid w:val="00792457"/>
    <w:rsid w:val="007A2134"/>
    <w:rsid w:val="007F1A71"/>
    <w:rsid w:val="00A838FB"/>
    <w:rsid w:val="00AB01E0"/>
    <w:rsid w:val="00BC0019"/>
    <w:rsid w:val="00CC3B58"/>
    <w:rsid w:val="00E71EF7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Corpsdetexte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608544992" Type="http://schemas.openxmlformats.org/officeDocument/2006/relationships/comments" Target="comments.xml"/><Relationship Id="rId907211904" Type="http://schemas.microsoft.com/office/2011/relationships/commentsExtended" Target="commentsExtended.xml"/><Relationship Id="rId54040030" Type="http://schemas.openxmlformats.org/officeDocument/2006/relationships/image" Target="media/imgrId54040030.jpeg"/><Relationship Id="rId54040031" Type="http://schemas.openxmlformats.org/officeDocument/2006/relationships/image" Target="media/imgrId54040031.jpeg"/><Relationship Id="rId54040032" Type="http://schemas.openxmlformats.org/officeDocument/2006/relationships/image" Target="media/imgrId54040032.jpeg"/><Relationship Id="rId54040033" Type="http://schemas.openxmlformats.org/officeDocument/2006/relationships/image" Target="media/imgrId54040033.jpeg"/><Relationship Id="rId54040034" Type="http://schemas.openxmlformats.org/officeDocument/2006/relationships/image" Target="media/imgrId54040034.jpeg"/><Relationship Id="rId54040035" Type="http://schemas.openxmlformats.org/officeDocument/2006/relationships/image" Target="media/imgrId54040035.jpeg"/><Relationship Id="rId43586720822520314" Type="http://schemas.openxmlformats.org/officeDocument/2006/relationships/hyperlink" Target="file:///C:/ProgramData/activimmo/" TargetMode="External"/><Relationship Id="rId54040036" Type="http://schemas.openxmlformats.org/officeDocument/2006/relationships/image" Target="media/imgrId54040036.jpeg"/><Relationship Id="rId54040037" Type="http://schemas.openxmlformats.org/officeDocument/2006/relationships/image" Target="media/imgrId54040037.jpeg"/><Relationship Id="rId54040038" Type="http://schemas.openxmlformats.org/officeDocument/2006/relationships/image" Target="media/imgrId54040038.jpeg"/><Relationship Id="rId54040039" Type="http://schemas.openxmlformats.org/officeDocument/2006/relationships/image" Target="media/imgrId54040039.jpeg"/><Relationship Id="rId54040040" Type="http://schemas.openxmlformats.org/officeDocument/2006/relationships/image" Target="media/imgrId54040040.jpeg"/><Relationship Id="rId54040041" Type="http://schemas.openxmlformats.org/officeDocument/2006/relationships/image" Target="media/imgrId54040041.jpeg"/><Relationship Id="rId54040042" Type="http://schemas.openxmlformats.org/officeDocument/2006/relationships/image" Target="media/imgrId54040042.jpeg"/><Relationship Id="rId54040043" Type="http://schemas.openxmlformats.org/officeDocument/2006/relationships/image" Target="media/imgrId5404004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 Alpha</cp:lastModifiedBy>
  <cp:revision>9</cp:revision>
  <dcterms:created xsi:type="dcterms:W3CDTF">2023-09-22T13:28:00Z</dcterms:created>
  <dcterms:modified xsi:type="dcterms:W3CDTF">2024-09-04T10:05:00Z</dcterms:modified>
</cp:coreProperties>
</file>