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504950" cy="12096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20967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SANS EXCLUSIVITE N° </w:t>
      </w:r>
      <w:r>
        <w:rPr>
          <w:rFonts w:ascii="Times New Roman" w:hAnsi="Times New Roman" w:eastAsia="Times New Roman"/>
          <w:b w:val="on"/>
          <w:color w:val="0000FF"/>
          <w:sz w:val="36"/>
        </w:rPr>
        <w:t xml:space="preserve">1 548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GUILLOT ANAIS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demeurant Chez Mr GUILLOT Rolland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40 Grand Rue à 05700 L'EPINE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Clavel   46240</w:t>
      </w:r>
      <w:r>
        <w:rPr>
          <w:rFonts w:ascii="Times New Roman" w:hAnsi="Times New Roman" w:eastAsia="Times New Roman"/>
          <w:sz w:val="22"/>
        </w:rPr>
        <w:t xml:space="preserve"> </w:t>
      </w:r>
      <w:r>
        <w:rPr>
          <w:rFonts w:ascii="Times New Roman" w:hAnsi="Times New Roman" w:eastAsia="Times New Roman"/>
          <w:b w:val="on"/>
          <w:sz w:val="28"/>
        </w:rPr>
        <w:t xml:space="preserve">CANIAC DU CAUSSE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C288 C289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SOIXANTE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XXXXXXXXXXXXXXXXX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13 000 €    TTC soit 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273 000 €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12 mai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GUILLOT ANAIS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b w:val="on"/>
          <w:sz w:val="28"/>
        </w:rPr>
        <w:t xml:space="preserve">demeurant Chez Mr GUILLOT Rolland </w:t>
      </w:r>
      <w:r>
        <w:rPr>
          <w:rFonts w:ascii="Times New Roman" w:hAnsi="Times New Roman" w:eastAsia="Times New Roman"/>
          <w:b w:val="on"/>
          <w:sz w:val="28"/>
        </w:rPr>
        <w:t xml:space="preserve">40 Grand Rue à 05700 L'EPINE</w:t>
      </w: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5,00% TTC soit 13 000 €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12 mai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7" Type="http://schemas.openxmlformats.org/officeDocument/2006/relationships/image" Target="media/image0003.jpg"/>
	<Relationship Id="rId00006" Type="http://schemas.openxmlformats.org/officeDocument/2006/relationships/image" Target="media/image0002.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