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20240308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sz w:val="22"/>
        </w:rPr>
        <w:t xml:space="preserve">ENTRE LES SOUSSIGNES : Mr&amp; Mme Roux Stéphane &amp; Caroline    06 67 05 23 33//06 52 13 09 95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460000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03/08/2025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20240308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03/08/2024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